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F2" w:rsidRPr="00084B19" w:rsidRDefault="006E35F2" w:rsidP="002B59FF">
      <w:pPr>
        <w:pStyle w:val="Listaszerbekezds"/>
        <w:spacing w:after="240" w:line="240" w:lineRule="auto"/>
        <w:ind w:left="1077"/>
        <w:contextualSpacing w:val="0"/>
        <w:jc w:val="right"/>
        <w:rPr>
          <w:rFonts w:ascii="Totfalusi Antiqua" w:hAnsi="Totfalusi Antiqua"/>
          <w:i/>
          <w:sz w:val="20"/>
          <w:szCs w:val="20"/>
        </w:rPr>
      </w:pPr>
    </w:p>
    <w:p w:rsidR="006E35F2" w:rsidRDefault="006E35F2" w:rsidP="002B59FF">
      <w:pPr>
        <w:spacing w:after="240" w:line="240" w:lineRule="auto"/>
        <w:jc w:val="center"/>
        <w:rPr>
          <w:rFonts w:ascii="Totfalusi Antiqua" w:hAnsi="Totfalusi Antiqua"/>
          <w:b/>
          <w:sz w:val="24"/>
          <w:szCs w:val="24"/>
        </w:rPr>
      </w:pPr>
      <w:r w:rsidRPr="00320646">
        <w:rPr>
          <w:rFonts w:ascii="Totfalusi Antiqua" w:hAnsi="Totfalusi Antiqua"/>
          <w:b/>
          <w:sz w:val="24"/>
          <w:szCs w:val="24"/>
        </w:rPr>
        <w:t>ADATLAP</w:t>
      </w:r>
    </w:p>
    <w:p w:rsidR="006E35F2" w:rsidRPr="00281C76" w:rsidRDefault="006E35F2" w:rsidP="006E3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otfalusi Antiqua" w:hAnsi="Totfalusi Antiqua"/>
          <w:b/>
          <w:sz w:val="24"/>
          <w:szCs w:val="24"/>
        </w:rPr>
      </w:pPr>
      <w:r>
        <w:rPr>
          <w:rFonts w:ascii="Totfalusi Antiqua" w:hAnsi="Totfalusi Antiqua"/>
          <w:b/>
          <w:sz w:val="24"/>
          <w:szCs w:val="24"/>
        </w:rPr>
        <w:t>A pályázó adatai</w:t>
      </w:r>
    </w:p>
    <w:p w:rsidR="00F55E35" w:rsidRPr="00084B19" w:rsidRDefault="00F55E35" w:rsidP="00084B19">
      <w:pPr>
        <w:tabs>
          <w:tab w:val="right" w:leader="dot" w:pos="13892"/>
        </w:tabs>
        <w:spacing w:before="240" w:after="120" w:line="240" w:lineRule="auto"/>
        <w:rPr>
          <w:rFonts w:ascii="Totfalusi Antiqua" w:hAnsi="Totfalusi Antiqua"/>
          <w:sz w:val="24"/>
          <w:szCs w:val="24"/>
        </w:rPr>
      </w:pPr>
      <w:r w:rsidRPr="00F55E35">
        <w:rPr>
          <w:rFonts w:ascii="Totfalusi Antiqua" w:hAnsi="Totfalusi Antiqua" w:cs="Totfalusi Antiqua"/>
          <w:sz w:val="24"/>
          <w:szCs w:val="24"/>
        </w:rPr>
        <w:t xml:space="preserve">Név (születési </w:t>
      </w:r>
      <w:r w:rsidRPr="00084B19">
        <w:rPr>
          <w:rFonts w:ascii="Totfalusi Antiqua" w:hAnsi="Totfalusi Antiqua" w:cs="Totfalusi Antiqua"/>
          <w:sz w:val="24"/>
          <w:szCs w:val="24"/>
        </w:rPr>
        <w:t>név)</w:t>
      </w:r>
      <w:r w:rsidRPr="00084B19">
        <w:rPr>
          <w:rFonts w:ascii="Totfalusi Antiqua" w:hAnsi="Totfalusi Antiqua"/>
          <w:sz w:val="24"/>
          <w:szCs w:val="24"/>
        </w:rPr>
        <w:t>:</w:t>
      </w:r>
      <w:r w:rsidR="00084B19" w:rsidRPr="00084B19">
        <w:rPr>
          <w:rFonts w:ascii="Totfalusi Antiqua" w:hAnsi="Totfalusi Antiqua"/>
          <w:sz w:val="24"/>
          <w:szCs w:val="24"/>
        </w:rPr>
        <w:t xml:space="preserve"> </w:t>
      </w:r>
    </w:p>
    <w:p w:rsidR="00F55E35" w:rsidRPr="00084B19" w:rsidRDefault="00F55E35" w:rsidP="00084B19">
      <w:pPr>
        <w:tabs>
          <w:tab w:val="left" w:pos="567"/>
          <w:tab w:val="right" w:leader="dot" w:pos="13892"/>
        </w:tabs>
        <w:spacing w:after="120" w:line="240" w:lineRule="auto"/>
        <w:rPr>
          <w:rFonts w:ascii="Totfalusi Antiqua" w:hAnsi="Totfalusi Antiqua"/>
          <w:sz w:val="24"/>
          <w:szCs w:val="24"/>
        </w:rPr>
      </w:pPr>
      <w:r w:rsidRPr="00084B19">
        <w:rPr>
          <w:rFonts w:ascii="Totfalusi Antiqua" w:hAnsi="Totfalusi Antiqua" w:cs="Totfalusi Antiqua"/>
          <w:sz w:val="24"/>
          <w:szCs w:val="24"/>
        </w:rPr>
        <w:t>Születési idő</w:t>
      </w:r>
      <w:r w:rsidRPr="00084B19">
        <w:rPr>
          <w:rFonts w:ascii="Totfalusi Antiqua" w:hAnsi="Totfalusi Antiqua"/>
          <w:sz w:val="24"/>
          <w:szCs w:val="24"/>
        </w:rPr>
        <w:t>:</w:t>
      </w:r>
      <w:r w:rsidR="00084B19" w:rsidRPr="00084B19">
        <w:rPr>
          <w:rFonts w:ascii="Totfalusi Antiqua" w:hAnsi="Totfalusi Antiqua"/>
          <w:sz w:val="24"/>
          <w:szCs w:val="24"/>
        </w:rPr>
        <w:t xml:space="preserve"> </w:t>
      </w:r>
    </w:p>
    <w:p w:rsidR="00F55E35" w:rsidRPr="00084B19" w:rsidRDefault="00F55E35" w:rsidP="00084B19">
      <w:pPr>
        <w:tabs>
          <w:tab w:val="right" w:leader="dot" w:pos="13892"/>
        </w:tabs>
        <w:spacing w:after="120" w:line="240" w:lineRule="auto"/>
        <w:rPr>
          <w:rFonts w:ascii="Totfalusi Antiqua" w:hAnsi="Totfalusi Antiqua"/>
          <w:sz w:val="24"/>
          <w:szCs w:val="24"/>
        </w:rPr>
      </w:pPr>
      <w:r w:rsidRPr="00084B19">
        <w:rPr>
          <w:rFonts w:ascii="Totfalusi Antiqua" w:hAnsi="Totfalusi Antiqua" w:cs="Totfalusi Antiqua"/>
          <w:sz w:val="24"/>
          <w:szCs w:val="24"/>
        </w:rPr>
        <w:t>Iskolai végzettség</w:t>
      </w:r>
      <w:r w:rsidRPr="00084B19">
        <w:rPr>
          <w:rFonts w:ascii="Totfalusi Antiqua" w:hAnsi="Totfalusi Antiqua"/>
          <w:sz w:val="24"/>
          <w:szCs w:val="24"/>
        </w:rPr>
        <w:t>:</w:t>
      </w:r>
      <w:r w:rsidR="00084B19" w:rsidRPr="00084B19">
        <w:rPr>
          <w:rFonts w:ascii="Totfalusi Antiqua" w:hAnsi="Totfalusi Antiqua"/>
          <w:sz w:val="24"/>
          <w:szCs w:val="24"/>
        </w:rPr>
        <w:t xml:space="preserve"> </w:t>
      </w:r>
    </w:p>
    <w:p w:rsidR="00F55E35" w:rsidRPr="00084B19" w:rsidRDefault="00F55E35" w:rsidP="00922910">
      <w:pPr>
        <w:tabs>
          <w:tab w:val="left" w:pos="7080"/>
        </w:tabs>
        <w:spacing w:after="120" w:line="240" w:lineRule="auto"/>
        <w:rPr>
          <w:rFonts w:ascii="Totfalusi Antiqua" w:hAnsi="Totfalusi Antiqua"/>
          <w:sz w:val="24"/>
          <w:szCs w:val="24"/>
        </w:rPr>
      </w:pPr>
      <w:r w:rsidRPr="00084B19">
        <w:rPr>
          <w:rFonts w:ascii="Totfalusi Antiqua" w:hAnsi="Totfalusi Antiqua" w:cs="Totfalusi Antiqua"/>
          <w:sz w:val="24"/>
          <w:szCs w:val="24"/>
        </w:rPr>
        <w:t>Tudományos fokozat</w:t>
      </w:r>
      <w:r w:rsidRPr="00084B19">
        <w:rPr>
          <w:rFonts w:ascii="Totfalusi Antiqua" w:hAnsi="Totfalusi Antiqua"/>
          <w:sz w:val="24"/>
          <w:szCs w:val="24"/>
        </w:rPr>
        <w:t>:</w:t>
      </w:r>
      <w:r w:rsidR="00084B19" w:rsidRPr="00084B19">
        <w:rPr>
          <w:rFonts w:ascii="Totfalusi Antiqua" w:hAnsi="Totfalusi Antiqua"/>
          <w:sz w:val="24"/>
          <w:szCs w:val="24"/>
        </w:rPr>
        <w:t xml:space="preserve"> </w:t>
      </w:r>
    </w:p>
    <w:p w:rsidR="00F55E35" w:rsidRPr="00084B19" w:rsidRDefault="00FE77D3" w:rsidP="00FE77D3">
      <w:pPr>
        <w:tabs>
          <w:tab w:val="right" w:leader="dot" w:pos="13892"/>
        </w:tabs>
        <w:spacing w:after="120" w:line="240" w:lineRule="auto"/>
        <w:rPr>
          <w:rFonts w:ascii="Totfalusi Antiqua" w:hAnsi="Totfalusi Antiqua"/>
          <w:sz w:val="24"/>
          <w:szCs w:val="24"/>
        </w:rPr>
      </w:pPr>
      <w:r w:rsidRPr="00084B19">
        <w:rPr>
          <w:rFonts w:ascii="Totfalusi Antiqua" w:hAnsi="Totfalusi Antiqua" w:cs="Totfalusi Antiqua"/>
          <w:sz w:val="24"/>
          <w:szCs w:val="24"/>
        </w:rPr>
        <w:t>M</w:t>
      </w:r>
      <w:r w:rsidR="00F55E35" w:rsidRPr="00084B19">
        <w:rPr>
          <w:rFonts w:ascii="Totfalusi Antiqua" w:hAnsi="Totfalusi Antiqua" w:cs="Totfalusi Antiqua"/>
          <w:sz w:val="24"/>
          <w:szCs w:val="24"/>
        </w:rPr>
        <w:t>unkahely megnevezése, címe</w:t>
      </w:r>
      <w:r w:rsidR="00F55E35" w:rsidRPr="00084B19">
        <w:rPr>
          <w:rFonts w:ascii="Totfalusi Antiqua" w:hAnsi="Totfalusi Antiqua"/>
          <w:sz w:val="24"/>
          <w:szCs w:val="24"/>
        </w:rPr>
        <w:t>:</w:t>
      </w:r>
      <w:r w:rsidR="00084B19" w:rsidRPr="00084B19">
        <w:rPr>
          <w:rFonts w:ascii="Totfalusi Antiqua" w:hAnsi="Totfalusi Antiqua"/>
          <w:sz w:val="24"/>
          <w:szCs w:val="24"/>
        </w:rPr>
        <w:t xml:space="preserve"> </w:t>
      </w:r>
    </w:p>
    <w:p w:rsidR="00F55E35" w:rsidRPr="00084B19" w:rsidRDefault="00F55E35" w:rsidP="00FE77D3">
      <w:pPr>
        <w:tabs>
          <w:tab w:val="right" w:leader="dot" w:pos="13892"/>
        </w:tabs>
        <w:spacing w:after="120" w:line="240" w:lineRule="auto"/>
        <w:rPr>
          <w:rFonts w:ascii="Totfalusi Antiqua" w:hAnsi="Totfalusi Antiqua"/>
          <w:sz w:val="24"/>
          <w:szCs w:val="24"/>
        </w:rPr>
      </w:pPr>
      <w:r w:rsidRPr="00084B19">
        <w:rPr>
          <w:rFonts w:ascii="Totfalusi Antiqua" w:hAnsi="Totfalusi Antiqua" w:cs="Totfalusi Antiqua"/>
          <w:sz w:val="24"/>
          <w:szCs w:val="24"/>
        </w:rPr>
        <w:t>Beosztás, munkakör</w:t>
      </w:r>
      <w:r w:rsidRPr="00084B19">
        <w:rPr>
          <w:rFonts w:ascii="Totfalusi Antiqua" w:hAnsi="Totfalusi Antiqua"/>
          <w:sz w:val="24"/>
          <w:szCs w:val="24"/>
        </w:rPr>
        <w:t>:</w:t>
      </w:r>
      <w:r w:rsidR="00084B19" w:rsidRPr="00084B19">
        <w:rPr>
          <w:rFonts w:ascii="Totfalusi Antiqua" w:hAnsi="Totfalusi Antiqua"/>
          <w:sz w:val="24"/>
          <w:szCs w:val="24"/>
        </w:rPr>
        <w:t xml:space="preserve"> </w:t>
      </w:r>
    </w:p>
    <w:p w:rsidR="00F55E35" w:rsidRPr="00084B19" w:rsidRDefault="00F55E35" w:rsidP="00FE77D3">
      <w:pPr>
        <w:tabs>
          <w:tab w:val="right" w:leader="dot" w:pos="13892"/>
        </w:tabs>
        <w:spacing w:after="120" w:line="240" w:lineRule="auto"/>
        <w:rPr>
          <w:rFonts w:ascii="Totfalusi Antiqua" w:hAnsi="Totfalusi Antiqua"/>
          <w:sz w:val="24"/>
          <w:szCs w:val="24"/>
        </w:rPr>
      </w:pPr>
      <w:r w:rsidRPr="00084B19">
        <w:rPr>
          <w:rFonts w:ascii="Totfalusi Antiqua" w:hAnsi="Totfalusi Antiqua" w:cs="Totfalusi Antiqua"/>
          <w:sz w:val="24"/>
          <w:szCs w:val="24"/>
        </w:rPr>
        <w:t>Értesítési postacím:</w:t>
      </w:r>
      <w:r w:rsidR="00084B19" w:rsidRPr="00084B19">
        <w:rPr>
          <w:rFonts w:ascii="Totfalusi Antiqua" w:hAnsi="Totfalusi Antiqua" w:cs="Totfalusi Antiqua"/>
          <w:sz w:val="24"/>
          <w:szCs w:val="24"/>
        </w:rPr>
        <w:t xml:space="preserve"> </w:t>
      </w:r>
    </w:p>
    <w:p w:rsidR="00F55E35" w:rsidRPr="00084B19" w:rsidRDefault="00F55E35" w:rsidP="00FE77D3">
      <w:pPr>
        <w:tabs>
          <w:tab w:val="right" w:leader="dot" w:pos="13892"/>
        </w:tabs>
        <w:spacing w:after="120" w:line="240" w:lineRule="auto"/>
        <w:rPr>
          <w:rFonts w:ascii="Totfalusi Antiqua" w:hAnsi="Totfalusi Antiqua"/>
          <w:sz w:val="24"/>
          <w:szCs w:val="24"/>
        </w:rPr>
      </w:pPr>
      <w:r w:rsidRPr="00084B19">
        <w:rPr>
          <w:rFonts w:ascii="Totfalusi Antiqua" w:hAnsi="Totfalusi Antiqua" w:cs="Totfalusi Antiqua"/>
          <w:sz w:val="24"/>
          <w:szCs w:val="24"/>
        </w:rPr>
        <w:t>Telefonszám, mobilszám</w:t>
      </w:r>
      <w:r w:rsidRPr="00084B19">
        <w:rPr>
          <w:rFonts w:ascii="Totfalusi Antiqua" w:hAnsi="Totfalusi Antiqua"/>
          <w:sz w:val="24"/>
          <w:szCs w:val="24"/>
        </w:rPr>
        <w:t>:</w:t>
      </w:r>
      <w:r w:rsidR="00084B19" w:rsidRPr="00084B19">
        <w:rPr>
          <w:rFonts w:ascii="Totfalusi Antiqua" w:hAnsi="Totfalusi Antiqua"/>
          <w:sz w:val="24"/>
          <w:szCs w:val="24"/>
        </w:rPr>
        <w:t xml:space="preserve"> </w:t>
      </w:r>
    </w:p>
    <w:p w:rsidR="005B7D6D" w:rsidRPr="00084B19" w:rsidRDefault="005B7D6D" w:rsidP="00FE77D3">
      <w:pPr>
        <w:tabs>
          <w:tab w:val="right" w:leader="dot" w:pos="13892"/>
        </w:tabs>
        <w:spacing w:after="240" w:line="240" w:lineRule="auto"/>
        <w:rPr>
          <w:rFonts w:ascii="Totfalusi Antiqua" w:hAnsi="Totfalusi Antiqua"/>
          <w:sz w:val="24"/>
          <w:szCs w:val="24"/>
        </w:rPr>
      </w:pPr>
      <w:r w:rsidRPr="00084B19">
        <w:rPr>
          <w:rFonts w:ascii="Totfalusi Antiqua" w:hAnsi="Totfalusi Antiqua" w:cs="Totfalusi Antiqua"/>
          <w:sz w:val="24"/>
          <w:szCs w:val="24"/>
        </w:rPr>
        <w:t>E-mail cím</w:t>
      </w:r>
      <w:r w:rsidRPr="00084B19">
        <w:rPr>
          <w:rFonts w:ascii="Totfalusi Antiqua" w:hAnsi="Totfalusi Antiqua"/>
          <w:sz w:val="24"/>
          <w:szCs w:val="24"/>
        </w:rPr>
        <w:t>:</w:t>
      </w:r>
      <w:r w:rsidR="00084B19" w:rsidRPr="00084B19">
        <w:rPr>
          <w:rFonts w:ascii="Totfalusi Antiqua" w:hAnsi="Totfalusi Antiqua"/>
          <w:sz w:val="24"/>
          <w:szCs w:val="24"/>
        </w:rPr>
        <w:t xml:space="preserve"> </w:t>
      </w:r>
    </w:p>
    <w:p w:rsidR="00F55E35" w:rsidRPr="00084B19" w:rsidRDefault="00F55E35" w:rsidP="00FE77D3">
      <w:pPr>
        <w:spacing w:after="120" w:line="240" w:lineRule="auto"/>
        <w:jc w:val="both"/>
        <w:rPr>
          <w:rFonts w:ascii="Totfalusi Antiqua" w:hAnsi="Totfalusi Antiqua"/>
          <w:sz w:val="24"/>
          <w:szCs w:val="24"/>
        </w:rPr>
      </w:pPr>
      <w:r w:rsidRPr="00084B19">
        <w:rPr>
          <w:rFonts w:ascii="Totfalusi Antiqua" w:hAnsi="Totfalusi Antiqua"/>
          <w:sz w:val="24"/>
          <w:szCs w:val="24"/>
        </w:rPr>
        <w:t>Gyermekek száma</w:t>
      </w:r>
      <w:r w:rsidR="00FE77D3" w:rsidRPr="00084B19">
        <w:rPr>
          <w:rFonts w:ascii="Totfalusi Antiqua" w:hAnsi="Totfalusi Antiqua"/>
          <w:sz w:val="24"/>
          <w:szCs w:val="24"/>
        </w:rPr>
        <w:t>, akik után jogosult a korhatárkedvezményre</w:t>
      </w:r>
      <w:r w:rsidRPr="00084B19">
        <w:rPr>
          <w:rFonts w:ascii="Totfalusi Antiqua" w:hAnsi="Totfalusi Antiqua"/>
          <w:sz w:val="24"/>
          <w:szCs w:val="24"/>
        </w:rPr>
        <w:t xml:space="preserve">*: </w:t>
      </w:r>
    </w:p>
    <w:p w:rsidR="00FE77D3" w:rsidRDefault="00084B19" w:rsidP="00FE77D3">
      <w:pPr>
        <w:spacing w:after="120" w:line="240" w:lineRule="auto"/>
        <w:jc w:val="both"/>
        <w:rPr>
          <w:rFonts w:ascii="Totfalusi Antiqua" w:hAnsi="Totfalusi Antiqua"/>
          <w:sz w:val="24"/>
          <w:szCs w:val="24"/>
        </w:rPr>
      </w:pPr>
      <w:r>
        <w:rPr>
          <w:rFonts w:ascii="Totfalusi Antiqua" w:hAnsi="Totfalusi Antiqua"/>
          <w:sz w:val="24"/>
          <w:szCs w:val="24"/>
        </w:rPr>
        <w:t>A g</w:t>
      </w:r>
      <w:r w:rsidR="00FE77D3">
        <w:rPr>
          <w:rFonts w:ascii="Totfalusi Antiqua" w:hAnsi="Totfalusi Antiqua"/>
          <w:sz w:val="24"/>
          <w:szCs w:val="24"/>
        </w:rPr>
        <w:t>yermek</w:t>
      </w:r>
      <w:r>
        <w:rPr>
          <w:rFonts w:ascii="Totfalusi Antiqua" w:hAnsi="Totfalusi Antiqua"/>
          <w:sz w:val="24"/>
          <w:szCs w:val="24"/>
        </w:rPr>
        <w:t>(</w:t>
      </w:r>
      <w:proofErr w:type="spellStart"/>
      <w:r>
        <w:rPr>
          <w:rFonts w:ascii="Totfalusi Antiqua" w:hAnsi="Totfalusi Antiqua"/>
          <w:sz w:val="24"/>
          <w:szCs w:val="24"/>
        </w:rPr>
        <w:t>ek</w:t>
      </w:r>
      <w:proofErr w:type="spellEnd"/>
      <w:r>
        <w:rPr>
          <w:rFonts w:ascii="Totfalusi Antiqua" w:hAnsi="Totfalusi Antiqua"/>
          <w:sz w:val="24"/>
          <w:szCs w:val="24"/>
        </w:rPr>
        <w:t>)</w:t>
      </w:r>
      <w:r w:rsidR="00FE77D3">
        <w:rPr>
          <w:rFonts w:ascii="Totfalusi Antiqua" w:hAnsi="Totfalusi Antiqua"/>
          <w:sz w:val="24"/>
          <w:szCs w:val="24"/>
        </w:rPr>
        <w:t xml:space="preserve"> születési helye és ideje, anyja neve</w:t>
      </w:r>
      <w:r>
        <w:rPr>
          <w:rFonts w:ascii="Totfalusi Antiqua" w:hAnsi="Totfalusi Antiqua"/>
          <w:sz w:val="24"/>
          <w:szCs w:val="24"/>
        </w:rPr>
        <w:t>*:</w:t>
      </w:r>
    </w:p>
    <w:p w:rsidR="00F55E35" w:rsidRDefault="00F55E35" w:rsidP="00FE77D3">
      <w:pPr>
        <w:spacing w:after="240" w:line="240" w:lineRule="auto"/>
        <w:jc w:val="both"/>
        <w:rPr>
          <w:rFonts w:ascii="Totfalusi Antiqua" w:hAnsi="Totfalusi Antiqua"/>
          <w:sz w:val="24"/>
          <w:szCs w:val="24"/>
        </w:rPr>
      </w:pPr>
      <w:r>
        <w:rPr>
          <w:rFonts w:ascii="Totfalusi Antiqua" w:hAnsi="Totfalusi Antiqua"/>
          <w:sz w:val="24"/>
          <w:szCs w:val="24"/>
        </w:rPr>
        <w:t xml:space="preserve">* </w:t>
      </w:r>
      <w:r w:rsidRPr="00F55E35">
        <w:rPr>
          <w:rFonts w:ascii="Totfalusi Antiqua" w:hAnsi="Totfalusi Antiqua"/>
          <w:i/>
          <w:sz w:val="24"/>
          <w:szCs w:val="24"/>
        </w:rPr>
        <w:t>Csak abban az esetben kérjük megadni, ha élni kíván a korhatárkedvezménnyel!</w:t>
      </w:r>
    </w:p>
    <w:p w:rsidR="00F55E35" w:rsidRDefault="00F55E35" w:rsidP="00FE77D3">
      <w:pPr>
        <w:spacing w:after="120" w:line="240" w:lineRule="auto"/>
        <w:jc w:val="both"/>
        <w:rPr>
          <w:rFonts w:ascii="Totfalusi Antiqua" w:hAnsi="Totfalusi Antiqua"/>
          <w:sz w:val="24"/>
          <w:szCs w:val="24"/>
        </w:rPr>
      </w:pPr>
      <w:r>
        <w:rPr>
          <w:rFonts w:ascii="Totfalusi Antiqua" w:hAnsi="Totfalusi Antiqua"/>
          <w:sz w:val="24"/>
          <w:szCs w:val="24"/>
        </w:rPr>
        <w:t>Korábban elnyert Isabel és Alfred Bader Művészettörténeti Kutatási Támogatás:</w:t>
      </w:r>
    </w:p>
    <w:p w:rsidR="00F55E35" w:rsidRDefault="00F55E35" w:rsidP="00FE77D3">
      <w:pPr>
        <w:spacing w:after="120" w:line="240" w:lineRule="auto"/>
        <w:rPr>
          <w:rFonts w:ascii="Totfalusi Antiqua" w:hAnsi="Totfalusi Antiqua"/>
          <w:sz w:val="24"/>
          <w:szCs w:val="24"/>
        </w:rPr>
      </w:pPr>
      <w:r>
        <w:rPr>
          <w:rFonts w:ascii="Totfalusi Antiqua" w:hAnsi="Totfalusi Antiqua"/>
          <w:sz w:val="24"/>
          <w:szCs w:val="24"/>
        </w:rPr>
        <w:t xml:space="preserve">igen** </w:t>
      </w:r>
      <w:r>
        <w:rPr>
          <w:rFonts w:ascii="Totfalusi Antiqua" w:hAnsi="Totfalusi Antiqua"/>
          <w:sz w:val="24"/>
          <w:szCs w:val="24"/>
        </w:rPr>
        <w:tab/>
      </w:r>
      <w:r>
        <w:rPr>
          <w:rFonts w:ascii="Totfalusi Antiqua" w:hAnsi="Totfalusi Antiqua"/>
          <w:sz w:val="24"/>
          <w:szCs w:val="24"/>
        </w:rPr>
        <w:tab/>
        <w:t>nem**</w:t>
      </w:r>
      <w:r w:rsidR="00FE77D3">
        <w:rPr>
          <w:rFonts w:ascii="Totfalusi Antiqua" w:hAnsi="Totfalusi Antiqua"/>
          <w:sz w:val="24"/>
          <w:szCs w:val="24"/>
        </w:rPr>
        <w:tab/>
      </w:r>
      <w:r w:rsidR="00FE77D3">
        <w:rPr>
          <w:rFonts w:ascii="Totfalusi Antiqua" w:hAnsi="Totfalusi Antiqua"/>
          <w:sz w:val="24"/>
          <w:szCs w:val="24"/>
        </w:rPr>
        <w:tab/>
      </w:r>
      <w:r>
        <w:rPr>
          <w:rFonts w:ascii="Totfalusi Antiqua" w:hAnsi="Totfalusi Antiqua"/>
          <w:sz w:val="24"/>
          <w:szCs w:val="24"/>
        </w:rPr>
        <w:t>Ha igen, melyik évben nyerte el:</w:t>
      </w:r>
    </w:p>
    <w:p w:rsidR="00DD7979" w:rsidRDefault="00FE77D3" w:rsidP="00FE77D3">
      <w:pPr>
        <w:spacing w:after="360" w:line="240" w:lineRule="auto"/>
        <w:jc w:val="both"/>
        <w:rPr>
          <w:rFonts w:ascii="Totfalusi Antiqua" w:hAnsi="Totfalusi Antiqua"/>
          <w:sz w:val="24"/>
          <w:szCs w:val="24"/>
        </w:rPr>
      </w:pPr>
      <w:r>
        <w:rPr>
          <w:rFonts w:ascii="Totfalusi Antiqua" w:hAnsi="Totfalusi Antiqua"/>
          <w:sz w:val="24"/>
          <w:szCs w:val="24"/>
        </w:rPr>
        <w:t>*</w:t>
      </w:r>
      <w:r w:rsidR="00F55E35">
        <w:rPr>
          <w:rFonts w:ascii="Totfalusi Antiqua" w:hAnsi="Totfalusi Antiqua"/>
          <w:sz w:val="24"/>
          <w:szCs w:val="24"/>
        </w:rPr>
        <w:t xml:space="preserve">* </w:t>
      </w:r>
      <w:r w:rsidR="00F55E35" w:rsidRPr="00F55E35">
        <w:rPr>
          <w:rFonts w:ascii="Totfalusi Antiqua" w:hAnsi="Totfalusi Antiqua"/>
          <w:i/>
          <w:sz w:val="24"/>
          <w:szCs w:val="24"/>
        </w:rPr>
        <w:t xml:space="preserve">A megfelelő </w:t>
      </w:r>
      <w:r>
        <w:rPr>
          <w:rFonts w:ascii="Totfalusi Antiqua" w:hAnsi="Totfalusi Antiqua"/>
          <w:i/>
          <w:sz w:val="24"/>
          <w:szCs w:val="24"/>
        </w:rPr>
        <w:t>aláhúzandó</w:t>
      </w:r>
      <w:r w:rsidR="00F55E35" w:rsidRPr="00F55E35">
        <w:rPr>
          <w:rFonts w:ascii="Totfalusi Antiqua" w:hAnsi="Totfalusi Antiqua"/>
          <w:i/>
          <w:sz w:val="24"/>
          <w:szCs w:val="24"/>
        </w:rPr>
        <w:t>!</w:t>
      </w:r>
    </w:p>
    <w:p w:rsidR="00DD7979" w:rsidRPr="00281C76" w:rsidRDefault="00DD7979" w:rsidP="00DD7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otfalusi Antiqua" w:hAnsi="Totfalusi Antiqua"/>
          <w:b/>
          <w:sz w:val="24"/>
          <w:szCs w:val="24"/>
        </w:rPr>
      </w:pPr>
      <w:r>
        <w:rPr>
          <w:rFonts w:ascii="Totfalusi Antiqua" w:hAnsi="Totfalusi Antiqua"/>
          <w:b/>
          <w:sz w:val="24"/>
          <w:szCs w:val="24"/>
        </w:rPr>
        <w:t>A pályázat adatai</w:t>
      </w:r>
    </w:p>
    <w:p w:rsidR="00FE77D3" w:rsidRDefault="00FE77D3" w:rsidP="00084B19">
      <w:pPr>
        <w:spacing w:before="240" w:after="120" w:line="240" w:lineRule="auto"/>
        <w:jc w:val="both"/>
        <w:rPr>
          <w:rFonts w:ascii="Totfalusi Antiqua" w:hAnsi="Totfalusi Antiqua"/>
          <w:sz w:val="24"/>
          <w:szCs w:val="24"/>
        </w:rPr>
      </w:pPr>
      <w:r>
        <w:rPr>
          <w:rFonts w:ascii="Totfalusi Antiqua" w:hAnsi="Totfalusi Antiqua"/>
          <w:sz w:val="24"/>
          <w:szCs w:val="24"/>
        </w:rPr>
        <w:t>Pályázati kategória:</w:t>
      </w:r>
      <w:r w:rsidR="00084B19">
        <w:rPr>
          <w:rFonts w:ascii="Totfalusi Antiqua" w:hAnsi="Totfalusi Antiqua"/>
          <w:sz w:val="24"/>
          <w:szCs w:val="24"/>
        </w:rPr>
        <w:t xml:space="preserve"> </w:t>
      </w:r>
    </w:p>
    <w:p w:rsidR="000C282C" w:rsidRDefault="006E35F2" w:rsidP="00084B19">
      <w:pPr>
        <w:spacing w:after="120" w:line="240" w:lineRule="auto"/>
        <w:jc w:val="both"/>
        <w:rPr>
          <w:rFonts w:ascii="Totfalusi Antiqua" w:hAnsi="Totfalusi Antiqua"/>
          <w:sz w:val="24"/>
          <w:szCs w:val="24"/>
        </w:rPr>
      </w:pPr>
      <w:r>
        <w:rPr>
          <w:rFonts w:ascii="Totfalusi Antiqua" w:hAnsi="Totfalusi Antiqua"/>
          <w:sz w:val="24"/>
          <w:szCs w:val="24"/>
        </w:rPr>
        <w:t xml:space="preserve">A pályázat címe magyar </w:t>
      </w:r>
      <w:r w:rsidR="000C282C">
        <w:rPr>
          <w:rFonts w:ascii="Totfalusi Antiqua" w:hAnsi="Totfalusi Antiqua"/>
          <w:sz w:val="24"/>
          <w:szCs w:val="24"/>
        </w:rPr>
        <w:t>nyelven:</w:t>
      </w:r>
      <w:r w:rsidR="0039780C">
        <w:rPr>
          <w:rFonts w:ascii="Totfalusi Antiqua" w:hAnsi="Totfalusi Antiqua"/>
          <w:sz w:val="24"/>
          <w:szCs w:val="24"/>
        </w:rPr>
        <w:t xml:space="preserve"> </w:t>
      </w:r>
    </w:p>
    <w:p w:rsidR="00EE2383" w:rsidRDefault="000C282C" w:rsidP="00084B19">
      <w:pPr>
        <w:spacing w:after="120" w:line="240" w:lineRule="auto"/>
        <w:jc w:val="both"/>
        <w:rPr>
          <w:rFonts w:ascii="Totfalusi Antiqua" w:hAnsi="Totfalusi Antiqua"/>
          <w:sz w:val="24"/>
          <w:szCs w:val="24"/>
        </w:rPr>
      </w:pPr>
      <w:r>
        <w:rPr>
          <w:rFonts w:ascii="Totfalusi Antiqua" w:hAnsi="Totfalusi Antiqua"/>
          <w:sz w:val="24"/>
          <w:szCs w:val="24"/>
        </w:rPr>
        <w:t xml:space="preserve">A pályázat címe </w:t>
      </w:r>
      <w:r w:rsidR="006E35F2">
        <w:rPr>
          <w:rFonts w:ascii="Totfalusi Antiqua" w:hAnsi="Totfalusi Antiqua"/>
          <w:sz w:val="24"/>
          <w:szCs w:val="24"/>
        </w:rPr>
        <w:t>angol nyelven:</w:t>
      </w:r>
      <w:r w:rsidR="0039780C">
        <w:rPr>
          <w:rFonts w:ascii="Totfalusi Antiqua" w:hAnsi="Totfalusi Antiqua"/>
          <w:sz w:val="24"/>
          <w:szCs w:val="24"/>
        </w:rPr>
        <w:t xml:space="preserve"> </w:t>
      </w:r>
    </w:p>
    <w:p w:rsidR="00084B19" w:rsidRDefault="00084B19">
      <w:pPr>
        <w:rPr>
          <w:rFonts w:ascii="Totfalusi Antiqua" w:hAnsi="Totfalusi Antiqua"/>
          <w:b/>
          <w:sz w:val="24"/>
          <w:szCs w:val="24"/>
        </w:rPr>
      </w:pPr>
      <w:r>
        <w:rPr>
          <w:rFonts w:ascii="Totfalusi Antiqua" w:hAnsi="Totfalusi Antiqua"/>
          <w:b/>
          <w:sz w:val="24"/>
          <w:szCs w:val="24"/>
        </w:rPr>
        <w:br w:type="page"/>
      </w:r>
    </w:p>
    <w:p w:rsidR="00922910" w:rsidRPr="00084B19" w:rsidRDefault="00922910" w:rsidP="002B59FF">
      <w:pPr>
        <w:pStyle w:val="Listaszerbekezds"/>
        <w:spacing w:after="240" w:line="240" w:lineRule="auto"/>
        <w:ind w:left="1077"/>
        <w:contextualSpacing w:val="0"/>
        <w:jc w:val="right"/>
        <w:rPr>
          <w:rFonts w:ascii="Totfalusi Antiqua" w:hAnsi="Totfalusi Antiqua"/>
          <w:i/>
          <w:sz w:val="20"/>
          <w:szCs w:val="20"/>
        </w:rPr>
      </w:pPr>
    </w:p>
    <w:p w:rsidR="00FE77D3" w:rsidRDefault="00FE77D3" w:rsidP="002B59FF">
      <w:pPr>
        <w:spacing w:after="240" w:line="240" w:lineRule="auto"/>
        <w:jc w:val="center"/>
        <w:rPr>
          <w:rFonts w:ascii="Totfalusi Antiqua" w:hAnsi="Totfalusi Antiqua"/>
          <w:b/>
          <w:sz w:val="24"/>
          <w:szCs w:val="24"/>
        </w:rPr>
      </w:pPr>
      <w:r w:rsidRPr="00FE77D3">
        <w:rPr>
          <w:rFonts w:ascii="Totfalusi Antiqua" w:hAnsi="Totfalusi Antiqua"/>
          <w:b/>
          <w:sz w:val="24"/>
          <w:szCs w:val="24"/>
        </w:rPr>
        <w:t>PÁLYÁZÓI NYILATKOZAT</w:t>
      </w:r>
    </w:p>
    <w:p w:rsidR="00922910" w:rsidRDefault="00922910" w:rsidP="00FE77D3">
      <w:pPr>
        <w:spacing w:after="240"/>
        <w:jc w:val="both"/>
        <w:rPr>
          <w:rFonts w:ascii="Totfalusi Antiqua" w:hAnsi="Totfalusi Antiqua"/>
          <w:sz w:val="24"/>
          <w:szCs w:val="24"/>
        </w:rPr>
      </w:pPr>
    </w:p>
    <w:p w:rsidR="00FE77D3" w:rsidRPr="00922910" w:rsidRDefault="00FE77D3" w:rsidP="00FE77D3">
      <w:pPr>
        <w:spacing w:after="240"/>
        <w:jc w:val="both"/>
        <w:rPr>
          <w:rFonts w:ascii="Totfalusi Antiqua" w:hAnsi="Totfalusi Antiqua"/>
          <w:sz w:val="24"/>
          <w:szCs w:val="24"/>
          <w:lang w:val="en-GB"/>
        </w:rPr>
      </w:pPr>
      <w:r w:rsidRPr="00922910">
        <w:rPr>
          <w:rFonts w:ascii="Totfalusi Antiqua" w:hAnsi="Totfalusi Antiqua"/>
          <w:sz w:val="24"/>
          <w:szCs w:val="24"/>
        </w:rPr>
        <w:t>Kijelentem, hogy a</w:t>
      </w:r>
      <w:r w:rsidR="00922910">
        <w:rPr>
          <w:rFonts w:ascii="Totfalusi Antiqua" w:hAnsi="Totfalusi Antiqua"/>
          <w:sz w:val="24"/>
          <w:szCs w:val="24"/>
        </w:rPr>
        <w:t>z Isabel és Alfred Bader Művészettörténeti Kutatási Támogatás 2</w:t>
      </w:r>
      <w:r w:rsidRPr="00922910">
        <w:rPr>
          <w:rFonts w:ascii="Totfalusi Antiqua" w:hAnsi="Totfalusi Antiqua"/>
          <w:sz w:val="24"/>
          <w:szCs w:val="24"/>
        </w:rPr>
        <w:t>02</w:t>
      </w:r>
      <w:r w:rsidR="00740702">
        <w:rPr>
          <w:rFonts w:ascii="Totfalusi Antiqua" w:hAnsi="Totfalusi Antiqua"/>
          <w:sz w:val="24"/>
          <w:szCs w:val="24"/>
        </w:rPr>
        <w:t>5</w:t>
      </w:r>
      <w:r w:rsidRPr="00922910">
        <w:rPr>
          <w:rFonts w:ascii="Totfalusi Antiqua" w:hAnsi="Totfalusi Antiqua"/>
          <w:sz w:val="24"/>
          <w:szCs w:val="24"/>
        </w:rPr>
        <w:t>. évi felhívására beadott pályázatomban foglalt adatok, információk és dokumentumok teljeskörűek, valósak és hitelesek.</w:t>
      </w:r>
    </w:p>
    <w:p w:rsidR="00FE77D3" w:rsidRPr="00922910" w:rsidRDefault="00FE77D3" w:rsidP="00FE77D3">
      <w:pPr>
        <w:pStyle w:val="Listaszerbekezds1"/>
        <w:spacing w:after="240"/>
        <w:ind w:left="0" w:firstLine="0"/>
        <w:contextualSpacing w:val="0"/>
        <w:jc w:val="both"/>
        <w:rPr>
          <w:rFonts w:ascii="Totfalusi Antiqua" w:hAnsi="Totfalusi Antiqua" w:cs="TimesNewRoman"/>
          <w:sz w:val="24"/>
          <w:szCs w:val="24"/>
          <w:lang w:val="en-GB"/>
        </w:rPr>
      </w:pPr>
      <w:r w:rsidRPr="00922910">
        <w:rPr>
          <w:rFonts w:ascii="Totfalusi Antiqua" w:hAnsi="Totfalusi Antiqua" w:cs="TimesNewRoman"/>
          <w:sz w:val="24"/>
          <w:szCs w:val="24"/>
        </w:rPr>
        <w:t xml:space="preserve">Kijelentem, hogy megismertem </w:t>
      </w:r>
      <w:r w:rsidR="00922910" w:rsidRPr="00922910">
        <w:rPr>
          <w:rFonts w:ascii="Totfalusi Antiqua" w:hAnsi="Totfalusi Antiqua"/>
          <w:sz w:val="24"/>
          <w:szCs w:val="24"/>
        </w:rPr>
        <w:t>a</w:t>
      </w:r>
      <w:r w:rsidR="00922910">
        <w:rPr>
          <w:rFonts w:ascii="Totfalusi Antiqua" w:hAnsi="Totfalusi Antiqua"/>
          <w:sz w:val="24"/>
          <w:szCs w:val="24"/>
        </w:rPr>
        <w:t xml:space="preserve">z Isabel és Alfred Bader Művészettörténeti Kutatási Támogatás </w:t>
      </w:r>
      <w:r w:rsidRPr="00922910">
        <w:rPr>
          <w:rFonts w:ascii="Totfalusi Antiqua" w:hAnsi="Totfalusi Antiqua" w:cs="TimesNewRoman"/>
          <w:sz w:val="24"/>
          <w:szCs w:val="24"/>
        </w:rPr>
        <w:t>202</w:t>
      </w:r>
      <w:r w:rsidR="00740702">
        <w:rPr>
          <w:rFonts w:ascii="Totfalusi Antiqua" w:hAnsi="Totfalusi Antiqua" w:cs="TimesNewRoman"/>
          <w:sz w:val="24"/>
          <w:szCs w:val="24"/>
        </w:rPr>
        <w:t>5</w:t>
      </w:r>
      <w:r w:rsidRPr="00922910">
        <w:rPr>
          <w:rFonts w:ascii="Totfalusi Antiqua" w:hAnsi="Totfalusi Antiqua" w:cs="TimesNewRoman"/>
          <w:sz w:val="24"/>
          <w:szCs w:val="24"/>
        </w:rPr>
        <w:t>. évi pályázati felhívásának tartalmát és elfogadom a</w:t>
      </w:r>
      <w:r w:rsidR="00393761">
        <w:rPr>
          <w:rFonts w:ascii="Totfalusi Antiqua" w:hAnsi="Totfalusi Antiqua" w:cs="TimesNewRoman"/>
          <w:sz w:val="24"/>
          <w:szCs w:val="24"/>
        </w:rPr>
        <w:t>nnak</w:t>
      </w:r>
      <w:r w:rsidRPr="00922910">
        <w:rPr>
          <w:rFonts w:ascii="Totfalusi Antiqua" w:hAnsi="Totfalusi Antiqua" w:cs="TimesNewRoman"/>
          <w:sz w:val="24"/>
          <w:szCs w:val="24"/>
        </w:rPr>
        <w:t xml:space="preserve"> feltételeit, előírásait</w:t>
      </w:r>
      <w:r w:rsidRPr="00922910">
        <w:rPr>
          <w:rFonts w:ascii="Totfalusi Antiqua" w:hAnsi="Totfalusi Antiqua" w:cs="TimesNewRoman"/>
          <w:sz w:val="24"/>
          <w:szCs w:val="24"/>
          <w:lang w:val="en-GB"/>
        </w:rPr>
        <w:t xml:space="preserve">. </w:t>
      </w:r>
    </w:p>
    <w:p w:rsidR="00FE77D3" w:rsidRDefault="00FE77D3" w:rsidP="00FE77D3">
      <w:pPr>
        <w:spacing w:after="240"/>
        <w:jc w:val="both"/>
        <w:rPr>
          <w:rFonts w:ascii="Totfalusi Antiqua" w:hAnsi="Totfalusi Antiqua"/>
          <w:sz w:val="24"/>
          <w:szCs w:val="24"/>
        </w:rPr>
      </w:pPr>
      <w:r w:rsidRPr="00922910">
        <w:rPr>
          <w:rFonts w:ascii="Totfalusi Antiqua" w:hAnsi="Totfalusi Antiqua"/>
          <w:sz w:val="24"/>
          <w:szCs w:val="24"/>
        </w:rPr>
        <w:t xml:space="preserve">Hozzájárulok, hogy </w:t>
      </w:r>
      <w:r w:rsidR="00922910" w:rsidRPr="00922910">
        <w:rPr>
          <w:rFonts w:ascii="Totfalusi Antiqua" w:hAnsi="Totfalusi Antiqua"/>
          <w:sz w:val="24"/>
          <w:szCs w:val="24"/>
        </w:rPr>
        <w:t>a</w:t>
      </w:r>
      <w:r w:rsidR="00922910">
        <w:rPr>
          <w:rFonts w:ascii="Totfalusi Antiqua" w:hAnsi="Totfalusi Antiqua"/>
          <w:sz w:val="24"/>
          <w:szCs w:val="24"/>
        </w:rPr>
        <w:t xml:space="preserve">z Isabel és Alfred Bader Művészettörténeti Kutatási Támogatás </w:t>
      </w:r>
      <w:r w:rsidRPr="00922910">
        <w:rPr>
          <w:rFonts w:ascii="Totfalusi Antiqua" w:hAnsi="Totfalusi Antiqua"/>
          <w:sz w:val="24"/>
          <w:szCs w:val="24"/>
        </w:rPr>
        <w:t>202</w:t>
      </w:r>
      <w:r w:rsidR="00740702">
        <w:rPr>
          <w:rFonts w:ascii="Totfalusi Antiqua" w:hAnsi="Totfalusi Antiqua"/>
          <w:sz w:val="24"/>
          <w:szCs w:val="24"/>
        </w:rPr>
        <w:t>5</w:t>
      </w:r>
      <w:r w:rsidRPr="00922910">
        <w:rPr>
          <w:rFonts w:ascii="Totfalusi Antiqua" w:hAnsi="Totfalusi Antiqua"/>
          <w:sz w:val="24"/>
          <w:szCs w:val="24"/>
        </w:rPr>
        <w:t>. évi pályázati felhívás</w:t>
      </w:r>
      <w:r w:rsidR="00393761">
        <w:rPr>
          <w:rFonts w:ascii="Totfalusi Antiqua" w:hAnsi="Totfalusi Antiqua"/>
          <w:sz w:val="24"/>
          <w:szCs w:val="24"/>
        </w:rPr>
        <w:t>á</w:t>
      </w:r>
      <w:r w:rsidRPr="00922910">
        <w:rPr>
          <w:rFonts w:ascii="Totfalusi Antiqua" w:hAnsi="Totfalusi Antiqua"/>
          <w:sz w:val="24"/>
          <w:szCs w:val="24"/>
        </w:rPr>
        <w:t>ra beadott pályázati anyagomat a</w:t>
      </w:r>
      <w:r w:rsidR="00393761">
        <w:rPr>
          <w:rFonts w:ascii="Totfalusi Antiqua" w:hAnsi="Totfalusi Antiqua"/>
          <w:sz w:val="24"/>
          <w:szCs w:val="24"/>
        </w:rPr>
        <w:t xml:space="preserve"> </w:t>
      </w:r>
      <w:r w:rsidRPr="00922910">
        <w:rPr>
          <w:rFonts w:ascii="Totfalusi Antiqua" w:hAnsi="Totfalusi Antiqua"/>
          <w:sz w:val="24"/>
          <w:szCs w:val="24"/>
        </w:rPr>
        <w:t>pályázat adminisztrációjában és a pályázat értékelésében résztvevők teljeskörűen megismerhessék.</w:t>
      </w:r>
    </w:p>
    <w:p w:rsidR="00393761" w:rsidRPr="00393761" w:rsidRDefault="00393761" w:rsidP="00833479">
      <w:pPr>
        <w:spacing w:after="240"/>
        <w:jc w:val="both"/>
        <w:rPr>
          <w:rFonts w:ascii="Totfalusi Antiqua" w:hAnsi="Totfalusi Antiqua"/>
          <w:sz w:val="24"/>
          <w:szCs w:val="24"/>
        </w:rPr>
      </w:pPr>
      <w:r w:rsidRPr="00393761">
        <w:rPr>
          <w:rFonts w:ascii="Totfalusi Antiqua" w:hAnsi="Totfalusi Antiqua"/>
          <w:sz w:val="24"/>
          <w:szCs w:val="24"/>
        </w:rPr>
        <w:t>Tudomásul veszem, hogy személyes adataim kezelésének a jogalapja a Magyar Tudományos Akadémiáról szóló 1994. évi XL törvényben meghatározott közfeladat ellátása a GDPR 6. cikk e) pontja alapján, miszerint az adatkezelés közérdekű feladat végrehajtásához szükséges. Az</w:t>
      </w:r>
      <w:r w:rsidR="005F4791">
        <w:rPr>
          <w:rFonts w:ascii="Totfalusi Antiqua" w:hAnsi="Totfalusi Antiqua"/>
          <w:sz w:val="24"/>
          <w:szCs w:val="24"/>
        </w:rPr>
        <w:t> </w:t>
      </w:r>
      <w:r w:rsidRPr="00393761">
        <w:rPr>
          <w:rFonts w:ascii="Totfalusi Antiqua" w:hAnsi="Totfalusi Antiqua"/>
          <w:sz w:val="24"/>
          <w:szCs w:val="24"/>
        </w:rPr>
        <w:t>adatkezelés célja a pályázat lefolytatása.</w:t>
      </w:r>
    </w:p>
    <w:p w:rsidR="00922910" w:rsidRPr="00393761" w:rsidRDefault="00393761" w:rsidP="00393761">
      <w:pPr>
        <w:tabs>
          <w:tab w:val="left" w:pos="3261"/>
        </w:tabs>
        <w:spacing w:after="120"/>
        <w:jc w:val="both"/>
        <w:rPr>
          <w:rFonts w:ascii="Totfalusi Antiqua" w:hAnsi="Totfalusi Antiqua"/>
          <w:sz w:val="24"/>
          <w:szCs w:val="24"/>
        </w:rPr>
      </w:pPr>
      <w:r>
        <w:rPr>
          <w:rFonts w:ascii="Totfalusi Antiqua" w:hAnsi="Totfalusi Antiqua"/>
          <w:sz w:val="24"/>
          <w:szCs w:val="24"/>
        </w:rPr>
        <w:t>K</w:t>
      </w:r>
      <w:r w:rsidR="00922910" w:rsidRPr="00393761">
        <w:rPr>
          <w:rFonts w:ascii="Totfalusi Antiqua" w:hAnsi="Totfalusi Antiqua"/>
          <w:sz w:val="24"/>
          <w:szCs w:val="24"/>
        </w:rPr>
        <w:t xml:space="preserve">ijelentem, hogy megismertem és </w:t>
      </w:r>
      <w:r>
        <w:rPr>
          <w:rFonts w:ascii="Totfalusi Antiqua" w:hAnsi="Totfalusi Antiqua"/>
          <w:sz w:val="24"/>
          <w:szCs w:val="24"/>
        </w:rPr>
        <w:t>tudomásul veszem</w:t>
      </w:r>
      <w:r w:rsidR="00922910" w:rsidRPr="00393761">
        <w:rPr>
          <w:rFonts w:ascii="Totfalusi Antiqua" w:hAnsi="Totfalusi Antiqua"/>
          <w:sz w:val="24"/>
          <w:szCs w:val="24"/>
        </w:rPr>
        <w:t xml:space="preserve"> az MTA</w:t>
      </w:r>
      <w:r>
        <w:rPr>
          <w:rFonts w:ascii="Totfalusi Antiqua" w:hAnsi="Totfalusi Antiqua"/>
          <w:sz w:val="24"/>
          <w:szCs w:val="24"/>
        </w:rPr>
        <w:t xml:space="preserve"> és az MTA</w:t>
      </w:r>
      <w:r w:rsidR="00922910" w:rsidRPr="00393761">
        <w:rPr>
          <w:rFonts w:ascii="Totfalusi Antiqua" w:hAnsi="Totfalusi Antiqua"/>
          <w:sz w:val="24"/>
          <w:szCs w:val="24"/>
        </w:rPr>
        <w:t xml:space="preserve"> Titkársága</w:t>
      </w:r>
      <w:r>
        <w:rPr>
          <w:rFonts w:ascii="Totfalusi Antiqua" w:hAnsi="Totfalusi Antiqua"/>
          <w:sz w:val="24"/>
          <w:szCs w:val="24"/>
        </w:rPr>
        <w:t xml:space="preserve"> </w:t>
      </w:r>
      <w:r w:rsidR="00922910" w:rsidRPr="00393761">
        <w:rPr>
          <w:rFonts w:ascii="Totfalusi Antiqua" w:hAnsi="Totfalusi Antiqua"/>
          <w:sz w:val="24"/>
          <w:szCs w:val="24"/>
        </w:rPr>
        <w:t>adatkezelési tájékoztatóját (GDPR 13. cikk szerinti tájékoztatást), am</w:t>
      </w:r>
      <w:r>
        <w:rPr>
          <w:rFonts w:ascii="Totfalusi Antiqua" w:hAnsi="Totfalusi Antiqua"/>
          <w:sz w:val="24"/>
          <w:szCs w:val="24"/>
        </w:rPr>
        <w:t>i</w:t>
      </w:r>
      <w:r w:rsidR="00922910" w:rsidRPr="00393761">
        <w:rPr>
          <w:rFonts w:ascii="Totfalusi Antiqua" w:hAnsi="Totfalusi Antiqua"/>
          <w:sz w:val="24"/>
          <w:szCs w:val="24"/>
        </w:rPr>
        <w:t xml:space="preserve"> a </w:t>
      </w:r>
      <w:hyperlink r:id="rId7" w:history="1">
        <w:r w:rsidR="00922910" w:rsidRPr="00393761">
          <w:rPr>
            <w:rStyle w:val="Hiperhivatkozs"/>
            <w:rFonts w:ascii="Totfalusi Antiqua" w:hAnsi="Totfalusi Antiqua"/>
            <w:sz w:val="24"/>
            <w:szCs w:val="24"/>
          </w:rPr>
          <w:t>www.mta.hu</w:t>
        </w:r>
      </w:hyperlink>
      <w:r w:rsidR="00922910" w:rsidRPr="00393761">
        <w:rPr>
          <w:rFonts w:ascii="Totfalusi Antiqua" w:hAnsi="Totfalusi Antiqua"/>
          <w:sz w:val="24"/>
          <w:szCs w:val="24"/>
        </w:rPr>
        <w:t xml:space="preserve"> honlap</w:t>
      </w:r>
      <w:r w:rsidR="00740702">
        <w:rPr>
          <w:rFonts w:ascii="Totfalusi Antiqua" w:hAnsi="Totfalusi Antiqua"/>
          <w:sz w:val="24"/>
          <w:szCs w:val="24"/>
        </w:rPr>
        <w:t xml:space="preserve"> alján a</w:t>
      </w:r>
      <w:r w:rsidR="00922910" w:rsidRPr="00393761">
        <w:rPr>
          <w:rFonts w:ascii="Totfalusi Antiqua" w:hAnsi="Totfalusi Antiqua"/>
          <w:sz w:val="24"/>
          <w:szCs w:val="24"/>
        </w:rPr>
        <w:t xml:space="preserve"> „Hasznos információk” </w:t>
      </w:r>
      <w:r>
        <w:rPr>
          <w:rFonts w:ascii="Totfalusi Antiqua" w:hAnsi="Totfalusi Antiqua"/>
          <w:sz w:val="24"/>
          <w:szCs w:val="24"/>
        </w:rPr>
        <w:t xml:space="preserve">cím alatt </w:t>
      </w:r>
      <w:r w:rsidR="00922910" w:rsidRPr="00393761">
        <w:rPr>
          <w:rFonts w:ascii="Totfalusi Antiqua" w:hAnsi="Totfalusi Antiqua"/>
          <w:sz w:val="24"/>
          <w:szCs w:val="24"/>
        </w:rPr>
        <w:t xml:space="preserve">érhető el. </w:t>
      </w:r>
    </w:p>
    <w:p w:rsidR="00922910" w:rsidRPr="00922910" w:rsidRDefault="00922910" w:rsidP="00FE77D3">
      <w:pPr>
        <w:spacing w:after="240"/>
        <w:jc w:val="both"/>
        <w:rPr>
          <w:rFonts w:ascii="Totfalusi Antiqua" w:hAnsi="Totfalusi Antiqua"/>
          <w:sz w:val="24"/>
          <w:szCs w:val="24"/>
        </w:rPr>
      </w:pPr>
    </w:p>
    <w:p w:rsidR="00FE77D3" w:rsidRDefault="00FE77D3" w:rsidP="00FE77D3">
      <w:pPr>
        <w:spacing w:after="120"/>
        <w:jc w:val="both"/>
        <w:rPr>
          <w:rFonts w:ascii="Totfalusi Antiqua" w:hAnsi="Totfalusi Antiqua"/>
          <w:sz w:val="24"/>
          <w:szCs w:val="24"/>
        </w:rPr>
      </w:pPr>
      <w:r w:rsidRPr="00922910">
        <w:rPr>
          <w:rFonts w:ascii="Totfalusi Antiqua" w:hAnsi="Totfalusi Antiqua"/>
          <w:sz w:val="24"/>
          <w:szCs w:val="24"/>
        </w:rPr>
        <w:t>Kelt:</w:t>
      </w:r>
    </w:p>
    <w:p w:rsidR="00EA3419" w:rsidRDefault="00EA3419" w:rsidP="00FE77D3">
      <w:pPr>
        <w:spacing w:after="120"/>
        <w:jc w:val="both"/>
        <w:rPr>
          <w:rFonts w:ascii="Totfalusi Antiqua" w:hAnsi="Totfalusi Antiqua"/>
          <w:sz w:val="24"/>
          <w:szCs w:val="24"/>
        </w:rPr>
      </w:pPr>
    </w:p>
    <w:p w:rsidR="00EA3419" w:rsidRPr="00922910" w:rsidRDefault="00EA3419" w:rsidP="00FE77D3">
      <w:pPr>
        <w:spacing w:after="120"/>
        <w:jc w:val="both"/>
        <w:rPr>
          <w:rFonts w:ascii="Totfalusi Antiqua" w:hAnsi="Totfalusi Antiqua"/>
          <w:sz w:val="24"/>
          <w:szCs w:val="24"/>
        </w:rPr>
      </w:pPr>
    </w:p>
    <w:p w:rsidR="00FE77D3" w:rsidRDefault="00FE77D3" w:rsidP="00FE77D3">
      <w:pPr>
        <w:spacing w:after="120"/>
        <w:rPr>
          <w:rFonts w:ascii="Totfalusi Antiqua" w:hAnsi="Totfalusi Antiqua"/>
          <w:sz w:val="24"/>
          <w:szCs w:val="24"/>
        </w:rPr>
      </w:pPr>
      <w:r w:rsidRPr="00922910">
        <w:rPr>
          <w:rFonts w:ascii="Totfalusi Antiqua" w:hAnsi="Totfalusi Antiqua"/>
          <w:sz w:val="24"/>
          <w:szCs w:val="24"/>
        </w:rPr>
        <w:t>A pályázó aláírása:</w:t>
      </w:r>
    </w:p>
    <w:p w:rsidR="00FE77D3" w:rsidRPr="00922910" w:rsidRDefault="00FE77D3" w:rsidP="00FE77D3">
      <w:pPr>
        <w:tabs>
          <w:tab w:val="center" w:leader="dot" w:pos="3402"/>
          <w:tab w:val="center" w:pos="4536"/>
          <w:tab w:val="center" w:pos="5670"/>
          <w:tab w:val="right" w:leader="dot" w:pos="9072"/>
        </w:tabs>
        <w:jc w:val="center"/>
        <w:rPr>
          <w:rFonts w:ascii="Totfalusi Antiqua" w:hAnsi="Totfalusi Antiqua" w:cs="Garamond"/>
          <w:sz w:val="24"/>
          <w:szCs w:val="24"/>
        </w:rPr>
      </w:pPr>
      <w:r w:rsidRPr="00922910">
        <w:rPr>
          <w:rFonts w:ascii="Totfalusi Antiqua" w:hAnsi="Totfalusi Antiqua" w:cs="Garamond"/>
          <w:sz w:val="24"/>
          <w:szCs w:val="24"/>
        </w:rPr>
        <w:tab/>
      </w:r>
    </w:p>
    <w:p w:rsidR="00FE77D3" w:rsidRPr="00922910" w:rsidRDefault="00FE77D3" w:rsidP="00922910">
      <w:pPr>
        <w:tabs>
          <w:tab w:val="center" w:leader="dot" w:pos="3402"/>
          <w:tab w:val="center" w:pos="4536"/>
          <w:tab w:val="center" w:pos="5670"/>
          <w:tab w:val="right" w:leader="dot" w:pos="9072"/>
        </w:tabs>
        <w:jc w:val="center"/>
        <w:rPr>
          <w:rFonts w:ascii="Totfalusi Antiqua" w:eastAsia="Calibri" w:hAnsi="Totfalusi Antiqua"/>
          <w:b/>
          <w:lang w:val="en-GB"/>
        </w:rPr>
      </w:pPr>
      <w:r w:rsidRPr="00922910">
        <w:rPr>
          <w:rFonts w:ascii="Totfalusi Antiqua" w:hAnsi="Totfalusi Antiqua" w:cs="Garamond"/>
          <w:sz w:val="24"/>
          <w:szCs w:val="24"/>
        </w:rPr>
        <w:t>a pályázó neve nyomtatott</w:t>
      </w:r>
      <w:r w:rsidR="00922910">
        <w:rPr>
          <w:rFonts w:ascii="Totfalusi Antiqua" w:hAnsi="Totfalusi Antiqua" w:cs="Garamond"/>
          <w:sz w:val="24"/>
          <w:szCs w:val="24"/>
        </w:rPr>
        <w:t xml:space="preserve"> betűkkel</w:t>
      </w:r>
      <w:bookmarkStart w:id="0" w:name="_GoBack"/>
      <w:bookmarkEnd w:id="0"/>
    </w:p>
    <w:sectPr w:rsidR="00FE77D3" w:rsidRPr="00922910" w:rsidSect="00922910">
      <w:headerReference w:type="default" r:id="rId8"/>
      <w:headerReference w:type="first" r:id="rId9"/>
      <w:footerReference w:type="first" r:id="rId10"/>
      <w:pgSz w:w="11920" w:h="16840"/>
      <w:pgMar w:top="1417" w:right="1430" w:bottom="1417" w:left="141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970" w:rsidRDefault="00DF6970" w:rsidP="008946AA">
      <w:pPr>
        <w:spacing w:after="0" w:line="240" w:lineRule="auto"/>
      </w:pPr>
      <w:r>
        <w:separator/>
      </w:r>
    </w:p>
  </w:endnote>
  <w:endnote w:type="continuationSeparator" w:id="0">
    <w:p w:rsidR="00DF6970" w:rsidRDefault="00DF6970" w:rsidP="0089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otfalusi Antiqua">
    <w:panose1 w:val="02000504080000020003"/>
    <w:charset w:val="EE"/>
    <w:family w:val="auto"/>
    <w:pitch w:val="variable"/>
    <w:sig w:usb0="800000AF" w:usb1="5000004A" w:usb2="00000000" w:usb3="00000000" w:csb0="00000093" w:csb1="00000000"/>
  </w:font>
  <w:font w:name="TimesNewRoman">
    <w:altName w:val="Yu Gothic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5865799"/>
      <w:docPartObj>
        <w:docPartGallery w:val="Page Numbers (Bottom of Page)"/>
        <w:docPartUnique/>
      </w:docPartObj>
    </w:sdtPr>
    <w:sdtEndPr/>
    <w:sdtContent>
      <w:p w:rsidR="00D44843" w:rsidRPr="00D44843" w:rsidRDefault="00D44843" w:rsidP="00D44843">
        <w:pPr>
          <w:spacing w:after="120" w:line="240" w:lineRule="auto"/>
          <w:jc w:val="center"/>
        </w:pPr>
        <w:r w:rsidRPr="00FF20F6">
          <w:rPr>
            <w:rFonts w:ascii="Totfalusi Antiqua" w:hAnsi="Totfalusi Antiqua" w:cs="Times New Roman"/>
            <w:noProof/>
            <w:sz w:val="28"/>
            <w:lang w:eastAsia="hu-HU"/>
          </w:rPr>
          <mc:AlternateContent>
            <mc:Choice Requires="wps">
              <w:drawing>
                <wp:anchor distT="0" distB="0" distL="114300" distR="114300" simplePos="0" relativeHeight="251709952" behindDoc="0" locked="0" layoutInCell="1" allowOverlap="1" wp14:anchorId="363EE473" wp14:editId="25CEE430">
                  <wp:simplePos x="0" y="0"/>
                  <wp:positionH relativeFrom="margin">
                    <wp:align>center</wp:align>
                  </wp:positionH>
                  <wp:positionV relativeFrom="page">
                    <wp:posOffset>10045065</wp:posOffset>
                  </wp:positionV>
                  <wp:extent cx="6120000" cy="18000"/>
                  <wp:effectExtent l="0" t="0" r="0" b="1270"/>
                  <wp:wrapNone/>
                  <wp:docPr id="1" name="Téglalap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120000" cy="180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25000">
                                <a:srgbClr val="9C8242"/>
                              </a:gs>
                              <a:gs pos="75000">
                                <a:srgbClr val="9C8242"/>
                              </a:gs>
                              <a:gs pos="0">
                                <a:srgbClr val="9C8242">
                                  <a:alpha val="3000"/>
                                </a:srgbClr>
                              </a:gs>
                              <a:gs pos="100000">
                                <a:srgbClr val="9C8242">
                                  <a:alpha val="5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1A68FF0" id="Téglalap 1" o:spid="_x0000_s1026" style="position:absolute;margin-left:0;margin-top:790.95pt;width:481.9pt;height:1.4pt;z-index:251709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" fillcolor="#9c8242" stroked="f" strokeweight="2pt">
                  <v:fill opacity="3276f" color2="#9c8242" o:opacity2="1966f" rotate="t" angle="90" colors="0 #9c8242;.25 #9c8242;.75 #9c8242;1 #9c8242" focus="100%" type="gradient"/>
                  <w10:wrap anchorx="margin" anchory="page"/>
                </v:rect>
              </w:pict>
            </mc:Fallback>
          </mc:AlternateContent>
        </w:r>
        <w:r>
          <w:rPr>
            <w:rFonts w:ascii="Totfalusi Antiqua" w:hAnsi="Totfalusi Antiqua" w:cs="Times New Roman"/>
            <w:sz w:val="20"/>
            <w:szCs w:val="20"/>
          </w:rPr>
          <w:t>1</w:t>
        </w:r>
        <w:r w:rsidRPr="00FF20F6">
          <w:rPr>
            <w:rFonts w:ascii="Totfalusi Antiqua" w:hAnsi="Totfalusi Antiqua" w:cs="Times New Roman"/>
            <w:sz w:val="20"/>
            <w:szCs w:val="20"/>
          </w:rPr>
          <w:t xml:space="preserve">051 Budapest, </w:t>
        </w:r>
        <w:r>
          <w:rPr>
            <w:rFonts w:ascii="Totfalusi Antiqua" w:hAnsi="Totfalusi Antiqua" w:cs="Times New Roman"/>
            <w:sz w:val="20"/>
            <w:szCs w:val="20"/>
          </w:rPr>
          <w:t>Nádor utca 7</w:t>
        </w:r>
        <w:r w:rsidRPr="00FF20F6">
          <w:rPr>
            <w:rFonts w:ascii="Totfalusi Antiqua" w:hAnsi="Totfalusi Antiqua" w:cs="Times New Roman"/>
            <w:sz w:val="20"/>
            <w:szCs w:val="20"/>
          </w:rPr>
          <w:t xml:space="preserve">. (1245 Budapest, </w:t>
        </w:r>
        <w:r>
          <w:rPr>
            <w:rFonts w:ascii="Totfalusi Antiqua" w:hAnsi="Totfalusi Antiqua" w:cs="Times New Roman"/>
            <w:sz w:val="20"/>
            <w:szCs w:val="20"/>
          </w:rPr>
          <w:t>P</w:t>
        </w:r>
        <w:r w:rsidRPr="00FF20F6">
          <w:rPr>
            <w:rFonts w:ascii="Totfalusi Antiqua" w:hAnsi="Totfalusi Antiqua" w:cs="Times New Roman"/>
            <w:sz w:val="20"/>
            <w:szCs w:val="20"/>
          </w:rPr>
          <w:t>f. 1000)</w:t>
        </w:r>
      </w:p>
      <w:p w:rsidR="00D44843" w:rsidRPr="00D44843" w:rsidRDefault="00D44843" w:rsidP="00D44843">
        <w:pPr>
          <w:pStyle w:val="llb"/>
          <w:jc w:val="center"/>
          <w:rPr>
            <w:rFonts w:ascii="Totfalusi Antiqua" w:hAnsi="Totfalusi Antiqua"/>
          </w:rPr>
        </w:pPr>
        <w:r w:rsidRPr="00FF20F6">
          <w:rPr>
            <w:rFonts w:ascii="Totfalusi Antiqua" w:hAnsi="Totfalusi Antiqua" w:cs="Times New Roman"/>
            <w:color w:val="000000"/>
            <w:sz w:val="20"/>
            <w:szCs w:val="20"/>
          </w:rPr>
          <w:t>Telefon: +36 1</w:t>
        </w:r>
        <w:r>
          <w:rPr>
            <w:rFonts w:ascii="Totfalusi Antiqua" w:hAnsi="Totfalusi Antiqua" w:cs="Times New Roman"/>
            <w:color w:val="000000"/>
            <w:sz w:val="20"/>
            <w:szCs w:val="20"/>
          </w:rPr>
          <w:t xml:space="preserve"> 411-6336 </w:t>
        </w:r>
        <w:r w:rsidRPr="008A4F2D">
          <w:rPr>
            <w:rFonts w:ascii="Totfalusi Antiqua" w:hAnsi="Totfalusi Antiqua" w:cs="Times New Roman"/>
            <w:color w:val="837258"/>
            <w:sz w:val="20"/>
            <w:szCs w:val="20"/>
          </w:rPr>
          <w:t>/</w:t>
        </w:r>
        <w:r w:rsidRPr="00FF20F6">
          <w:rPr>
            <w:rFonts w:ascii="Totfalusi Antiqua" w:hAnsi="Totfalusi Antiqua" w:cs="Times New Roman"/>
            <w:color w:val="000000"/>
            <w:sz w:val="20"/>
            <w:szCs w:val="20"/>
          </w:rPr>
          <w:t xml:space="preserve"> E-mail: </w:t>
        </w:r>
        <w:r>
          <w:rPr>
            <w:rFonts w:ascii="Totfalusi Antiqua" w:hAnsi="Totfalusi Antiqua" w:cs="Times New Roman"/>
            <w:color w:val="000000"/>
            <w:sz w:val="20"/>
            <w:szCs w:val="20"/>
          </w:rPr>
          <w:t>bader@titkarsag.mta.hu</w:t>
        </w:r>
        <w:r w:rsidRPr="00FF20F6">
          <w:rPr>
            <w:rFonts w:ascii="Totfalusi Antiqua" w:hAnsi="Totfalusi Antiqua" w:cs="Times New Roman"/>
            <w:color w:val="000000"/>
            <w:sz w:val="20"/>
            <w:szCs w:val="20"/>
          </w:rPr>
          <w:t xml:space="preserve"> </w:t>
        </w:r>
        <w:r w:rsidRPr="008A4F2D">
          <w:rPr>
            <w:rFonts w:ascii="Totfalusi Antiqua" w:hAnsi="Totfalusi Antiqua" w:cs="Times New Roman"/>
            <w:color w:val="837258"/>
            <w:sz w:val="20"/>
            <w:szCs w:val="20"/>
          </w:rPr>
          <w:t>/</w:t>
        </w:r>
        <w:r w:rsidRPr="00FF20F6">
          <w:rPr>
            <w:rFonts w:ascii="Totfalusi Antiqua" w:hAnsi="Totfalusi Antiqua" w:cs="Times New Roman"/>
            <w:color w:val="000000"/>
            <w:sz w:val="20"/>
            <w:szCs w:val="20"/>
          </w:rPr>
          <w:t xml:space="preserve"> www.mta.hu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970" w:rsidRDefault="00DF6970" w:rsidP="008946AA">
      <w:pPr>
        <w:spacing w:after="0" w:line="240" w:lineRule="auto"/>
      </w:pPr>
      <w:r>
        <w:separator/>
      </w:r>
    </w:p>
  </w:footnote>
  <w:footnote w:type="continuationSeparator" w:id="0">
    <w:p w:rsidR="00DF6970" w:rsidRDefault="00DF6970" w:rsidP="00894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9FF" w:rsidRDefault="002B59FF" w:rsidP="002B59FF">
    <w:pPr>
      <w:pStyle w:val="lfej"/>
      <w:tabs>
        <w:tab w:val="left" w:pos="993"/>
      </w:tabs>
      <w:spacing w:after="120"/>
      <w:ind w:right="142"/>
      <w:rPr>
        <w:rFonts w:ascii="Totfalusi Antiqua" w:hAnsi="Totfalusi Antiqua" w:cs="Times New Roman"/>
        <w:smallCaps/>
        <w:spacing w:val="30"/>
      </w:rPr>
    </w:pPr>
  </w:p>
  <w:p w:rsidR="002B59FF" w:rsidRPr="002B59FF" w:rsidRDefault="00EA3419" w:rsidP="002B59FF">
    <w:pPr>
      <w:pStyle w:val="lfej"/>
      <w:tabs>
        <w:tab w:val="left" w:pos="993"/>
      </w:tabs>
      <w:spacing w:after="120" w:line="360" w:lineRule="auto"/>
      <w:ind w:right="142"/>
      <w:jc w:val="center"/>
      <w:rPr>
        <w:rFonts w:ascii="Totfalusi Antiqua" w:hAnsi="Totfalusi Antiqua"/>
        <w:b/>
        <w:sz w:val="24"/>
        <w:szCs w:val="24"/>
      </w:rPr>
    </w:pPr>
    <w:r>
      <w:rPr>
        <w:rFonts w:ascii="Totfalusi Antiqua" w:hAnsi="Totfalusi Antiqua" w:cs="Times New Roman"/>
        <w:b/>
        <w:smallCaps/>
        <w:spacing w:val="30"/>
        <w:sz w:val="24"/>
        <w:szCs w:val="24"/>
      </w:rPr>
      <w:t xml:space="preserve">MTA – </w:t>
    </w:r>
    <w:r w:rsidR="002B59FF" w:rsidRPr="002B59FF">
      <w:rPr>
        <w:rFonts w:ascii="Totfalusi Antiqua" w:hAnsi="Totfalusi Antiqua" w:cs="Times New Roman"/>
        <w:b/>
        <w:smallCaps/>
        <w:spacing w:val="30"/>
        <w:sz w:val="24"/>
        <w:szCs w:val="24"/>
      </w:rPr>
      <w:t>I</w:t>
    </w:r>
    <w:r w:rsidR="002B59FF">
      <w:rPr>
        <w:rFonts w:ascii="Totfalusi Antiqua" w:hAnsi="Totfalusi Antiqua" w:cs="Times New Roman"/>
        <w:b/>
        <w:smallCaps/>
        <w:spacing w:val="30"/>
        <w:sz w:val="24"/>
        <w:szCs w:val="24"/>
      </w:rPr>
      <w:t>sabel és Alfred</w:t>
    </w:r>
    <w:r w:rsidR="002B59FF" w:rsidRPr="002B59FF">
      <w:rPr>
        <w:rFonts w:ascii="Totfalusi Antiqua" w:hAnsi="Totfalusi Antiqua" w:cs="Times New Roman"/>
        <w:b/>
        <w:smallCaps/>
        <w:spacing w:val="30"/>
        <w:sz w:val="24"/>
        <w:szCs w:val="24"/>
      </w:rPr>
      <w:t xml:space="preserve"> </w:t>
    </w:r>
    <w:r w:rsidR="002B59FF">
      <w:rPr>
        <w:rFonts w:ascii="Totfalusi Antiqua" w:hAnsi="Totfalusi Antiqua" w:cs="Times New Roman"/>
        <w:b/>
        <w:smallCaps/>
        <w:spacing w:val="30"/>
        <w:sz w:val="24"/>
        <w:szCs w:val="24"/>
      </w:rPr>
      <w:t>Bader</w:t>
    </w:r>
    <w:r w:rsidR="002B59FF" w:rsidRPr="002B59FF">
      <w:rPr>
        <w:rFonts w:ascii="Totfalusi Antiqua" w:hAnsi="Totfalusi Antiqua" w:cs="Times New Roman"/>
        <w:b/>
        <w:smallCaps/>
        <w:spacing w:val="30"/>
        <w:sz w:val="24"/>
        <w:szCs w:val="24"/>
      </w:rPr>
      <w:t xml:space="preserve"> </w:t>
    </w:r>
    <w:r w:rsidR="002B59FF">
      <w:rPr>
        <w:rFonts w:ascii="Totfalusi Antiqua" w:hAnsi="Totfalusi Antiqua" w:cs="Times New Roman"/>
        <w:b/>
        <w:smallCaps/>
        <w:spacing w:val="30"/>
        <w:sz w:val="24"/>
        <w:szCs w:val="24"/>
      </w:rPr>
      <w:t>Művészettörténeti</w:t>
    </w:r>
    <w:r w:rsidR="002B59FF" w:rsidRPr="002B59FF">
      <w:rPr>
        <w:rFonts w:ascii="Totfalusi Antiqua" w:hAnsi="Totfalusi Antiqua" w:cs="Times New Roman"/>
        <w:b/>
        <w:smallCaps/>
        <w:spacing w:val="30"/>
        <w:sz w:val="24"/>
        <w:szCs w:val="24"/>
      </w:rPr>
      <w:t xml:space="preserve"> K</w:t>
    </w:r>
    <w:r w:rsidR="002B59FF">
      <w:rPr>
        <w:rFonts w:ascii="Totfalusi Antiqua" w:hAnsi="Totfalusi Antiqua" w:cs="Times New Roman"/>
        <w:b/>
        <w:smallCaps/>
        <w:spacing w:val="30"/>
        <w:sz w:val="24"/>
        <w:szCs w:val="24"/>
      </w:rPr>
      <w:t>utatási</w:t>
    </w:r>
    <w:r w:rsidR="002B59FF" w:rsidRPr="002B59FF">
      <w:rPr>
        <w:rFonts w:ascii="Totfalusi Antiqua" w:hAnsi="Totfalusi Antiqua" w:cs="Times New Roman"/>
        <w:b/>
        <w:smallCaps/>
        <w:spacing w:val="30"/>
        <w:sz w:val="24"/>
        <w:szCs w:val="24"/>
      </w:rPr>
      <w:t xml:space="preserve"> T</w:t>
    </w:r>
    <w:r w:rsidR="002B59FF">
      <w:rPr>
        <w:rFonts w:ascii="Totfalusi Antiqua" w:hAnsi="Totfalusi Antiqua" w:cs="Times New Roman"/>
        <w:b/>
        <w:smallCaps/>
        <w:spacing w:val="30"/>
        <w:sz w:val="24"/>
        <w:szCs w:val="24"/>
      </w:rPr>
      <w:t>ámogatás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910" w:rsidRDefault="00922910" w:rsidP="00922910">
    <w:pPr>
      <w:pStyle w:val="lfej"/>
      <w:tabs>
        <w:tab w:val="left" w:pos="993"/>
      </w:tabs>
      <w:spacing w:after="120"/>
      <w:ind w:right="142"/>
      <w:rPr>
        <w:rFonts w:ascii="Totfalusi Antiqua" w:hAnsi="Totfalusi Antiqua" w:cs="Times New Roman"/>
        <w:smallCaps/>
        <w:spacing w:val="30"/>
      </w:rPr>
    </w:pPr>
  </w:p>
  <w:p w:rsidR="00084B19" w:rsidRPr="002B59FF" w:rsidRDefault="00EA3419" w:rsidP="002B59FF">
    <w:pPr>
      <w:pStyle w:val="lfej"/>
      <w:tabs>
        <w:tab w:val="left" w:pos="993"/>
      </w:tabs>
      <w:spacing w:after="120" w:line="360" w:lineRule="auto"/>
      <w:ind w:right="142"/>
      <w:jc w:val="center"/>
      <w:rPr>
        <w:rFonts w:ascii="Totfalusi Antiqua" w:hAnsi="Totfalusi Antiqua"/>
        <w:b/>
        <w:sz w:val="24"/>
        <w:szCs w:val="24"/>
      </w:rPr>
    </w:pPr>
    <w:r>
      <w:rPr>
        <w:rFonts w:ascii="Totfalusi Antiqua" w:hAnsi="Totfalusi Antiqua" w:cs="Times New Roman"/>
        <w:b/>
        <w:smallCaps/>
        <w:spacing w:val="30"/>
        <w:sz w:val="24"/>
        <w:szCs w:val="24"/>
      </w:rPr>
      <w:t xml:space="preserve">MTA – </w:t>
    </w:r>
    <w:r w:rsidR="00084B19" w:rsidRPr="002B59FF">
      <w:rPr>
        <w:rFonts w:ascii="Totfalusi Antiqua" w:hAnsi="Totfalusi Antiqua" w:cs="Times New Roman"/>
        <w:b/>
        <w:smallCaps/>
        <w:spacing w:val="30"/>
        <w:sz w:val="24"/>
        <w:szCs w:val="24"/>
      </w:rPr>
      <w:t>I</w:t>
    </w:r>
    <w:r w:rsidR="002B59FF">
      <w:rPr>
        <w:rFonts w:ascii="Totfalusi Antiqua" w:hAnsi="Totfalusi Antiqua" w:cs="Times New Roman"/>
        <w:b/>
        <w:smallCaps/>
        <w:spacing w:val="30"/>
        <w:sz w:val="24"/>
        <w:szCs w:val="24"/>
      </w:rPr>
      <w:t>sabel és Alfred</w:t>
    </w:r>
    <w:r w:rsidR="00084B19" w:rsidRPr="002B59FF">
      <w:rPr>
        <w:rFonts w:ascii="Totfalusi Antiqua" w:hAnsi="Totfalusi Antiqua" w:cs="Times New Roman"/>
        <w:b/>
        <w:smallCaps/>
        <w:spacing w:val="30"/>
        <w:sz w:val="24"/>
        <w:szCs w:val="24"/>
      </w:rPr>
      <w:t xml:space="preserve"> </w:t>
    </w:r>
    <w:r w:rsidR="002B59FF">
      <w:rPr>
        <w:rFonts w:ascii="Totfalusi Antiqua" w:hAnsi="Totfalusi Antiqua" w:cs="Times New Roman"/>
        <w:b/>
        <w:smallCaps/>
        <w:spacing w:val="30"/>
        <w:sz w:val="24"/>
        <w:szCs w:val="24"/>
      </w:rPr>
      <w:t>Bader</w:t>
    </w:r>
    <w:r w:rsidR="00084B19" w:rsidRPr="002B59FF">
      <w:rPr>
        <w:rFonts w:ascii="Totfalusi Antiqua" w:hAnsi="Totfalusi Antiqua" w:cs="Times New Roman"/>
        <w:b/>
        <w:smallCaps/>
        <w:spacing w:val="30"/>
        <w:sz w:val="24"/>
        <w:szCs w:val="24"/>
      </w:rPr>
      <w:t xml:space="preserve"> </w:t>
    </w:r>
    <w:r w:rsidR="002B59FF">
      <w:rPr>
        <w:rFonts w:ascii="Totfalusi Antiqua" w:hAnsi="Totfalusi Antiqua" w:cs="Times New Roman"/>
        <w:b/>
        <w:smallCaps/>
        <w:spacing w:val="30"/>
        <w:sz w:val="24"/>
        <w:szCs w:val="24"/>
      </w:rPr>
      <w:t>Művészettörténeti</w:t>
    </w:r>
    <w:r w:rsidR="00084B19" w:rsidRPr="002B59FF">
      <w:rPr>
        <w:rFonts w:ascii="Totfalusi Antiqua" w:hAnsi="Totfalusi Antiqua" w:cs="Times New Roman"/>
        <w:b/>
        <w:smallCaps/>
        <w:spacing w:val="30"/>
        <w:sz w:val="24"/>
        <w:szCs w:val="24"/>
      </w:rPr>
      <w:t xml:space="preserve"> </w:t>
    </w:r>
    <w:r w:rsidR="00922910" w:rsidRPr="002B59FF">
      <w:rPr>
        <w:rFonts w:ascii="Totfalusi Antiqua" w:hAnsi="Totfalusi Antiqua" w:cs="Times New Roman"/>
        <w:b/>
        <w:smallCaps/>
        <w:spacing w:val="30"/>
        <w:sz w:val="24"/>
        <w:szCs w:val="24"/>
      </w:rPr>
      <w:t>K</w:t>
    </w:r>
    <w:r w:rsidR="002B59FF">
      <w:rPr>
        <w:rFonts w:ascii="Totfalusi Antiqua" w:hAnsi="Totfalusi Antiqua" w:cs="Times New Roman"/>
        <w:b/>
        <w:smallCaps/>
        <w:spacing w:val="30"/>
        <w:sz w:val="24"/>
        <w:szCs w:val="24"/>
      </w:rPr>
      <w:t>utatási</w:t>
    </w:r>
    <w:r w:rsidR="00922910" w:rsidRPr="002B59FF">
      <w:rPr>
        <w:rFonts w:ascii="Totfalusi Antiqua" w:hAnsi="Totfalusi Antiqua" w:cs="Times New Roman"/>
        <w:b/>
        <w:smallCaps/>
        <w:spacing w:val="30"/>
        <w:sz w:val="24"/>
        <w:szCs w:val="24"/>
      </w:rPr>
      <w:t xml:space="preserve"> </w:t>
    </w:r>
    <w:r w:rsidR="00084B19" w:rsidRPr="002B59FF">
      <w:rPr>
        <w:rFonts w:ascii="Totfalusi Antiqua" w:hAnsi="Totfalusi Antiqua" w:cs="Times New Roman"/>
        <w:b/>
        <w:smallCaps/>
        <w:spacing w:val="30"/>
        <w:sz w:val="24"/>
        <w:szCs w:val="24"/>
      </w:rPr>
      <w:t>T</w:t>
    </w:r>
    <w:r w:rsidR="002B59FF">
      <w:rPr>
        <w:rFonts w:ascii="Totfalusi Antiqua" w:hAnsi="Totfalusi Antiqua" w:cs="Times New Roman"/>
        <w:b/>
        <w:smallCaps/>
        <w:spacing w:val="30"/>
        <w:sz w:val="24"/>
        <w:szCs w:val="24"/>
      </w:rPr>
      <w:t>ámogatás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7942"/>
    <w:multiLevelType w:val="hybridMultilevel"/>
    <w:tmpl w:val="9C723C60"/>
    <w:lvl w:ilvl="0" w:tplc="63647F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F7429"/>
    <w:multiLevelType w:val="hybridMultilevel"/>
    <w:tmpl w:val="3BF81062"/>
    <w:lvl w:ilvl="0" w:tplc="8D380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DC0A33"/>
    <w:multiLevelType w:val="hybridMultilevel"/>
    <w:tmpl w:val="CDC209BE"/>
    <w:lvl w:ilvl="0" w:tplc="529C7E68">
      <w:start w:val="1"/>
      <w:numFmt w:val="upperRoman"/>
      <w:lvlText w:val="%1."/>
      <w:lvlJc w:val="left"/>
      <w:pPr>
        <w:ind w:left="1080" w:hanging="720"/>
      </w:pPr>
      <w:rPr>
        <w:rFonts w:hint="default"/>
        <w:spacing w:val="0"/>
        <w:kern w:val="0"/>
        <w:position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4435D"/>
    <w:multiLevelType w:val="hybridMultilevel"/>
    <w:tmpl w:val="450403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835"/>
    <w:rsid w:val="00015A77"/>
    <w:rsid w:val="00035EE8"/>
    <w:rsid w:val="000444A6"/>
    <w:rsid w:val="00045219"/>
    <w:rsid w:val="00055CC8"/>
    <w:rsid w:val="000745C2"/>
    <w:rsid w:val="00084B19"/>
    <w:rsid w:val="00096E65"/>
    <w:rsid w:val="000C282C"/>
    <w:rsid w:val="000E3BE0"/>
    <w:rsid w:val="0011306C"/>
    <w:rsid w:val="00117173"/>
    <w:rsid w:val="00167EBA"/>
    <w:rsid w:val="00170FBE"/>
    <w:rsid w:val="001914B0"/>
    <w:rsid w:val="001B4531"/>
    <w:rsid w:val="001C013F"/>
    <w:rsid w:val="001E78A6"/>
    <w:rsid w:val="001E7DF9"/>
    <w:rsid w:val="002372C1"/>
    <w:rsid w:val="00251AEE"/>
    <w:rsid w:val="00260497"/>
    <w:rsid w:val="00266B7D"/>
    <w:rsid w:val="00272B7A"/>
    <w:rsid w:val="00274F3E"/>
    <w:rsid w:val="002B40D7"/>
    <w:rsid w:val="002B4B41"/>
    <w:rsid w:val="002B56FE"/>
    <w:rsid w:val="002B59FF"/>
    <w:rsid w:val="002B7AE2"/>
    <w:rsid w:val="003145FF"/>
    <w:rsid w:val="0034311D"/>
    <w:rsid w:val="00374219"/>
    <w:rsid w:val="00393761"/>
    <w:rsid w:val="0039780C"/>
    <w:rsid w:val="003A4F40"/>
    <w:rsid w:val="003F407C"/>
    <w:rsid w:val="004013D6"/>
    <w:rsid w:val="004024FF"/>
    <w:rsid w:val="00416981"/>
    <w:rsid w:val="004509DC"/>
    <w:rsid w:val="00473744"/>
    <w:rsid w:val="004B5835"/>
    <w:rsid w:val="004C535E"/>
    <w:rsid w:val="004E0DDD"/>
    <w:rsid w:val="004E6D38"/>
    <w:rsid w:val="00597076"/>
    <w:rsid w:val="005B7D6D"/>
    <w:rsid w:val="005E3E83"/>
    <w:rsid w:val="005F4791"/>
    <w:rsid w:val="00626CB5"/>
    <w:rsid w:val="00632A05"/>
    <w:rsid w:val="00662826"/>
    <w:rsid w:val="00665186"/>
    <w:rsid w:val="00667382"/>
    <w:rsid w:val="00674EE2"/>
    <w:rsid w:val="00690EB1"/>
    <w:rsid w:val="006E35F2"/>
    <w:rsid w:val="007217F4"/>
    <w:rsid w:val="00730F20"/>
    <w:rsid w:val="00740702"/>
    <w:rsid w:val="007532FB"/>
    <w:rsid w:val="00760F2F"/>
    <w:rsid w:val="0076568B"/>
    <w:rsid w:val="00766D3C"/>
    <w:rsid w:val="00776A3D"/>
    <w:rsid w:val="00782C70"/>
    <w:rsid w:val="007908F9"/>
    <w:rsid w:val="007A0E23"/>
    <w:rsid w:val="007A2AE4"/>
    <w:rsid w:val="007C74C1"/>
    <w:rsid w:val="007E15D2"/>
    <w:rsid w:val="00806353"/>
    <w:rsid w:val="00806656"/>
    <w:rsid w:val="008172BB"/>
    <w:rsid w:val="00831145"/>
    <w:rsid w:val="008333FE"/>
    <w:rsid w:val="00833479"/>
    <w:rsid w:val="00836C58"/>
    <w:rsid w:val="00863033"/>
    <w:rsid w:val="008946AA"/>
    <w:rsid w:val="00894B7C"/>
    <w:rsid w:val="00896A09"/>
    <w:rsid w:val="008A0AA2"/>
    <w:rsid w:val="008A4F2D"/>
    <w:rsid w:val="008D4E9E"/>
    <w:rsid w:val="008E5632"/>
    <w:rsid w:val="00903F28"/>
    <w:rsid w:val="0091121D"/>
    <w:rsid w:val="009211E5"/>
    <w:rsid w:val="00922910"/>
    <w:rsid w:val="00931DD7"/>
    <w:rsid w:val="0093715D"/>
    <w:rsid w:val="0094623B"/>
    <w:rsid w:val="009526B2"/>
    <w:rsid w:val="00970BD6"/>
    <w:rsid w:val="00972BD7"/>
    <w:rsid w:val="009C0D78"/>
    <w:rsid w:val="009E7948"/>
    <w:rsid w:val="00A20B87"/>
    <w:rsid w:val="00A33813"/>
    <w:rsid w:val="00A42569"/>
    <w:rsid w:val="00A57939"/>
    <w:rsid w:val="00A601C3"/>
    <w:rsid w:val="00AD61DA"/>
    <w:rsid w:val="00B305BE"/>
    <w:rsid w:val="00B5310F"/>
    <w:rsid w:val="00B81EA3"/>
    <w:rsid w:val="00B969F2"/>
    <w:rsid w:val="00BA3EC3"/>
    <w:rsid w:val="00BB1F58"/>
    <w:rsid w:val="00BB52E0"/>
    <w:rsid w:val="00BF027A"/>
    <w:rsid w:val="00C25760"/>
    <w:rsid w:val="00C643E5"/>
    <w:rsid w:val="00C8725C"/>
    <w:rsid w:val="00CF0DDD"/>
    <w:rsid w:val="00CF14EA"/>
    <w:rsid w:val="00D30DA4"/>
    <w:rsid w:val="00D41ADF"/>
    <w:rsid w:val="00D44843"/>
    <w:rsid w:val="00D57682"/>
    <w:rsid w:val="00D82637"/>
    <w:rsid w:val="00D95836"/>
    <w:rsid w:val="00DB1DB7"/>
    <w:rsid w:val="00DB23BE"/>
    <w:rsid w:val="00DD7979"/>
    <w:rsid w:val="00DF6970"/>
    <w:rsid w:val="00E02FAF"/>
    <w:rsid w:val="00E06062"/>
    <w:rsid w:val="00E106F9"/>
    <w:rsid w:val="00E1378F"/>
    <w:rsid w:val="00E17234"/>
    <w:rsid w:val="00E235BE"/>
    <w:rsid w:val="00E3515E"/>
    <w:rsid w:val="00E53AA2"/>
    <w:rsid w:val="00E92FBA"/>
    <w:rsid w:val="00EA3419"/>
    <w:rsid w:val="00EC659E"/>
    <w:rsid w:val="00EE2383"/>
    <w:rsid w:val="00EE4656"/>
    <w:rsid w:val="00F054AC"/>
    <w:rsid w:val="00F1037A"/>
    <w:rsid w:val="00F21D29"/>
    <w:rsid w:val="00F31392"/>
    <w:rsid w:val="00F55E35"/>
    <w:rsid w:val="00F7518F"/>
    <w:rsid w:val="00F83B1A"/>
    <w:rsid w:val="00FB19BD"/>
    <w:rsid w:val="00FE77D3"/>
    <w:rsid w:val="00F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942A378"/>
  <w15:docId w15:val="{AA57E58E-7403-4912-ACF0-729E6628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44843"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946AA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894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946AA"/>
  </w:style>
  <w:style w:type="paragraph" w:styleId="llb">
    <w:name w:val="footer"/>
    <w:basedOn w:val="Norml"/>
    <w:link w:val="llbChar"/>
    <w:uiPriority w:val="99"/>
    <w:unhideWhenUsed/>
    <w:rsid w:val="00894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946AA"/>
  </w:style>
  <w:style w:type="paragraph" w:styleId="Buborkszveg">
    <w:name w:val="Balloon Text"/>
    <w:basedOn w:val="Norml"/>
    <w:link w:val="BuborkszvegChar"/>
    <w:uiPriority w:val="99"/>
    <w:semiHidden/>
    <w:unhideWhenUsed/>
    <w:rsid w:val="0089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46AA"/>
    <w:rPr>
      <w:rFonts w:ascii="Tahoma" w:hAnsi="Tahoma" w:cs="Tahoma"/>
      <w:sz w:val="16"/>
      <w:szCs w:val="16"/>
      <w:lang w:val="hu-HU"/>
    </w:rPr>
  </w:style>
  <w:style w:type="paragraph" w:styleId="Listaszerbekezds">
    <w:name w:val="List Paragraph"/>
    <w:basedOn w:val="Norml"/>
    <w:uiPriority w:val="34"/>
    <w:qFormat/>
    <w:rsid w:val="00730F20"/>
    <w:pPr>
      <w:ind w:left="720"/>
      <w:contextualSpacing/>
    </w:pPr>
  </w:style>
  <w:style w:type="table" w:styleId="Rcsostblzat">
    <w:name w:val="Table Grid"/>
    <w:basedOn w:val="Normltblzat"/>
    <w:uiPriority w:val="59"/>
    <w:rsid w:val="009E7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szerbekezds1">
    <w:name w:val="Listaszerű bekezdés1"/>
    <w:basedOn w:val="Norml"/>
    <w:qFormat/>
    <w:rsid w:val="00FE77D3"/>
    <w:pPr>
      <w:widowControl/>
      <w:ind w:left="720" w:hanging="505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1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ta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247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el?adóív</vt:lpstr>
    </vt:vector>
  </TitlesOfParts>
  <Company>MTA Titkársága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el?adóív</dc:title>
  <dc:creator>Horányi Krisztina</dc:creator>
  <cp:lastModifiedBy>Kozsík Diána</cp:lastModifiedBy>
  <cp:revision>6</cp:revision>
  <cp:lastPrinted>2022-12-01T13:55:00Z</cp:lastPrinted>
  <dcterms:created xsi:type="dcterms:W3CDTF">2023-10-24T11:00:00Z</dcterms:created>
  <dcterms:modified xsi:type="dcterms:W3CDTF">2025-07-09T04:43:00Z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2013-12-16T00:00:00Z</vt:filetime>
  </property>
  <property fmtid="{D5CDD505-2E9C-101B-9397-08002B2CF9AE}" pid="3" name="LastSaved">
    <vt:filetime>2014-01-06T00:00:00Z</vt:filetime>
  </property>
  <property fmtid="{D5CDD505-2E9C-101B-9397-08002B2CF9AE}" pid="4" name="AllowSave">
    <vt:bool>false</vt:bool>
  </property>
</Properties>
</file>