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E6" w:rsidRPr="006517AF" w:rsidRDefault="00C516E6" w:rsidP="006517AF">
      <w:pPr>
        <w:pStyle w:val="Cmsor1"/>
        <w:numPr>
          <w:ilvl w:val="0"/>
          <w:numId w:val="0"/>
        </w:numPr>
        <w:spacing w:before="0" w:after="0"/>
        <w:jc w:val="center"/>
        <w:rPr>
          <w:b/>
        </w:rPr>
      </w:pPr>
      <w:bookmarkStart w:id="0" w:name="_Toc150352456"/>
      <w:r w:rsidRPr="006517AF">
        <w:rPr>
          <w:b/>
        </w:rPr>
        <w:t>Institutional background of the planned research project</w:t>
      </w:r>
    </w:p>
    <w:p w:rsidR="002F4791" w:rsidRPr="006517AF" w:rsidRDefault="000A0882" w:rsidP="002F4791">
      <w:pPr>
        <w:pStyle w:val="Cmsor1"/>
        <w:numPr>
          <w:ilvl w:val="0"/>
          <w:numId w:val="0"/>
        </w:numPr>
        <w:spacing w:before="0"/>
        <w:jc w:val="center"/>
        <w:rPr>
          <w:b/>
          <w:color w:val="2F5496" w:themeColor="accent5" w:themeShade="BF"/>
          <w:lang w:val="hu-HU"/>
        </w:rPr>
      </w:pPr>
      <w:r w:rsidRPr="006517AF">
        <w:rPr>
          <w:b/>
          <w:color w:val="2F5496" w:themeColor="accent5" w:themeShade="BF"/>
          <w:lang w:val="hu-HU"/>
        </w:rPr>
        <w:t>A tervezett kutatási projekt kutatóhelyi háttere</w:t>
      </w:r>
    </w:p>
    <w:bookmarkEnd w:id="0"/>
    <w:p w:rsidR="002F4791" w:rsidRPr="006517AF" w:rsidRDefault="002F4791" w:rsidP="000A0882">
      <w:pPr>
        <w:spacing w:line="240" w:lineRule="auto"/>
        <w:rPr>
          <w:highlight w:val="lightGray"/>
          <w:lang w:val="hu-HU"/>
        </w:rPr>
      </w:pPr>
    </w:p>
    <w:p w:rsidR="000A0882" w:rsidRPr="006517AF" w:rsidRDefault="00C516E6" w:rsidP="000A0882">
      <w:pPr>
        <w:spacing w:line="240" w:lineRule="auto"/>
        <w:rPr>
          <w:lang w:val="hu-HU"/>
        </w:rPr>
      </w:pPr>
      <w:r w:rsidRPr="006517AF">
        <w:rPr>
          <w:highlight w:val="lightGray"/>
        </w:rPr>
        <w:t xml:space="preserve">Outline of how the planned research project fits into the strategic plans of the host research entity and the reasons for the support of the line of research represented by the planned project, in addition, a description of the host research entity’s infrastructure, scientific capacities and its contribution to the successful implementation of the planned research project. Where reallocation of financial or human resources by the host research entity to the research project is being planned, the relevant financial data shall be given in detail (under the budget plan justification as well). Where an application is submitted by a researcher already working at the host research entity, the applicant shall explain why he/she is </w:t>
      </w:r>
      <w:proofErr w:type="gramStart"/>
      <w:r w:rsidRPr="006517AF">
        <w:rPr>
          <w:highlight w:val="lightGray"/>
        </w:rPr>
        <w:t>submitting an application</w:t>
      </w:r>
      <w:proofErr w:type="gramEnd"/>
      <w:r w:rsidRPr="006517AF">
        <w:rPr>
          <w:highlight w:val="lightGray"/>
        </w:rPr>
        <w:t xml:space="preserve"> for a Lendület project to be implemented at his/her own current research entity. / </w:t>
      </w:r>
      <w:r w:rsidR="000A0882" w:rsidRPr="006517AF">
        <w:rPr>
          <w:color w:val="2F5496" w:themeColor="accent5" w:themeShade="BF"/>
          <w:highlight w:val="lightGray"/>
          <w:lang w:val="hu-HU"/>
        </w:rPr>
        <w:t>Áttekintés arra vonatkozóan, hogy a tervezett kutatási projekt hogyan illeszkedik a befogadó kutatóhely stratégiai terveibe, miért ezt az irányt támogatják, továbbá a befogadó kutatóhely felszereltségének, tudományos kapacitásának, valamint annak bemutatása, hogy a befogadó kutatóhely mivel járul hozzá a tervezett kutatás eredményes végrehajtásához. Amennyiben a befogadó kutatóhely a kutatási projektre anyagi vagy emberi erőforrásokat csoportosít át, annak pontos bemutatása (a költségterv indoklásánál is). Helyben maradásra történő pályázat esetében kérjük annak indoklását, hogy a pályázó kutatócsoport-vezető miért jelenlegi kutatóhelyén végzendő Lendület projektre nyújt be pályázatot.</w:t>
      </w:r>
    </w:p>
    <w:p w:rsidR="00C516E6" w:rsidRPr="006517AF" w:rsidRDefault="00C516E6" w:rsidP="000A0882">
      <w:pPr>
        <w:spacing w:line="240" w:lineRule="auto"/>
      </w:pPr>
    </w:p>
    <w:p w:rsidR="000A0882" w:rsidRPr="006517AF" w:rsidRDefault="000A0882" w:rsidP="000A0882">
      <w:pPr>
        <w:spacing w:line="240" w:lineRule="auto"/>
        <w:rPr>
          <w:sz w:val="20"/>
          <w:szCs w:val="20"/>
        </w:rPr>
      </w:pPr>
      <w:r w:rsidRPr="006517AF">
        <w:rPr>
          <w:sz w:val="20"/>
          <w:szCs w:val="20"/>
          <w:highlight w:val="lightGray"/>
        </w:rPr>
        <w:t>(</w:t>
      </w:r>
      <w:r w:rsidR="00C516E6" w:rsidRPr="006517AF">
        <w:rPr>
          <w:sz w:val="20"/>
          <w:szCs w:val="20"/>
          <w:highlight w:val="lightGray"/>
        </w:rPr>
        <w:t xml:space="preserve">Please use the language of the application. Limited to 1 page using normal margins, Times New Roman font type, 12 </w:t>
      </w:r>
      <w:proofErr w:type="spellStart"/>
      <w:r w:rsidR="00C516E6" w:rsidRPr="006517AF">
        <w:rPr>
          <w:sz w:val="20"/>
          <w:szCs w:val="20"/>
          <w:highlight w:val="lightGray"/>
        </w:rPr>
        <w:t>pt</w:t>
      </w:r>
      <w:proofErr w:type="spellEnd"/>
      <w:r w:rsidR="00C516E6" w:rsidRPr="006517AF">
        <w:rPr>
          <w:sz w:val="20"/>
          <w:szCs w:val="20"/>
          <w:highlight w:val="lightGray"/>
        </w:rPr>
        <w:t xml:space="preserve"> font size, single line spacing. </w:t>
      </w:r>
      <w:r w:rsidR="00C516E6" w:rsidRPr="006517AF">
        <w:rPr>
          <w:b/>
          <w:sz w:val="20"/>
          <w:szCs w:val="20"/>
          <w:highlight w:val="lightGray"/>
        </w:rPr>
        <w:t>Please delete the sections highlighted in grey.</w:t>
      </w:r>
      <w:r w:rsidR="00C516E6" w:rsidRPr="006517AF">
        <w:rPr>
          <w:sz w:val="20"/>
          <w:szCs w:val="20"/>
          <w:highlight w:val="lightGray"/>
        </w:rPr>
        <w:t xml:space="preserve"> </w:t>
      </w:r>
      <w:r w:rsidR="00C516E6" w:rsidRPr="006517AF">
        <w:rPr>
          <w:sz w:val="20"/>
          <w:szCs w:val="20"/>
          <w:highlight w:val="lightGray"/>
          <w:lang w:val="hu-HU"/>
        </w:rPr>
        <w:t xml:space="preserve">/ </w:t>
      </w:r>
      <w:r w:rsidR="00C516E6" w:rsidRPr="006517AF">
        <w:rPr>
          <w:color w:val="2F5496" w:themeColor="accent5" w:themeShade="BF"/>
          <w:sz w:val="20"/>
          <w:szCs w:val="20"/>
          <w:highlight w:val="lightGray"/>
          <w:lang w:val="hu-HU"/>
        </w:rPr>
        <w:t>A</w:t>
      </w:r>
      <w:r w:rsidRPr="006517AF">
        <w:rPr>
          <w:color w:val="2F5496" w:themeColor="accent5" w:themeShade="BF"/>
          <w:sz w:val="20"/>
          <w:szCs w:val="20"/>
          <w:highlight w:val="lightGray"/>
          <w:lang w:val="hu-HU"/>
        </w:rPr>
        <w:t xml:space="preserve"> pályázat nyelvén kérjük elkészíteni. Legfeljebb 1 oldal normál margóval, Times New Roman betűtípussal, 12 pt betűmérettel, szimpla sorközzel. </w:t>
      </w:r>
      <w:r w:rsidRPr="006517AF">
        <w:rPr>
          <w:b/>
          <w:color w:val="2F5496" w:themeColor="accent5" w:themeShade="BF"/>
          <w:sz w:val="20"/>
          <w:szCs w:val="20"/>
          <w:highlight w:val="lightGray"/>
          <w:lang w:val="hu-HU"/>
        </w:rPr>
        <w:t>A szürke hátterű részeket kérjük törölni.</w:t>
      </w:r>
      <w:r w:rsidR="002A78E7" w:rsidRPr="006517AF">
        <w:rPr>
          <w:sz w:val="20"/>
          <w:szCs w:val="20"/>
          <w:lang w:val="hu-HU"/>
        </w:rPr>
        <w:t>)</w:t>
      </w:r>
    </w:p>
    <w:p w:rsidR="002F4791" w:rsidRPr="006517AF" w:rsidRDefault="002F4791" w:rsidP="000A0882">
      <w:pPr>
        <w:spacing w:line="240" w:lineRule="auto"/>
      </w:pPr>
    </w:p>
    <w:p w:rsidR="002F4791" w:rsidRPr="006517AF" w:rsidRDefault="002F4791" w:rsidP="000A0882">
      <w:pPr>
        <w:spacing w:line="240" w:lineRule="auto"/>
      </w:pPr>
    </w:p>
    <w:p w:rsidR="002A78E7" w:rsidRPr="006517AF" w:rsidRDefault="002A78E7" w:rsidP="000A0882">
      <w:pPr>
        <w:spacing w:line="240" w:lineRule="auto"/>
      </w:pPr>
    </w:p>
    <w:p w:rsidR="002F4791" w:rsidRPr="006517AF" w:rsidRDefault="002F4791" w:rsidP="000A0882">
      <w:pPr>
        <w:spacing w:line="240" w:lineRule="auto"/>
      </w:pPr>
    </w:p>
    <w:p w:rsidR="002F4791" w:rsidRPr="006517AF" w:rsidRDefault="002F4791"/>
    <w:sectPr w:rsidR="002F4791" w:rsidRPr="006517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791" w:rsidRDefault="002F4791" w:rsidP="002F4791">
      <w:pPr>
        <w:spacing w:line="240" w:lineRule="auto"/>
      </w:pPr>
      <w:r>
        <w:separator/>
      </w:r>
    </w:p>
  </w:endnote>
  <w:endnote w:type="continuationSeparator" w:id="0">
    <w:p w:rsidR="002F4791" w:rsidRDefault="002F4791" w:rsidP="002F4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454" w:rsidRDefault="007F345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68144"/>
      <w:docPartObj>
        <w:docPartGallery w:val="Page Numbers (Bottom of Page)"/>
        <w:docPartUnique/>
      </w:docPartObj>
    </w:sdtPr>
    <w:sdtEndPr>
      <w:rPr>
        <w:sz w:val="20"/>
        <w:szCs w:val="20"/>
      </w:rPr>
    </w:sdtEndPr>
    <w:sdtContent>
      <w:p w:rsidR="007F3454" w:rsidRPr="007F3454" w:rsidRDefault="007F3454" w:rsidP="007F3454">
        <w:pPr>
          <w:pStyle w:val="llb"/>
          <w:jc w:val="center"/>
          <w:rPr>
            <w:sz w:val="20"/>
            <w:szCs w:val="20"/>
          </w:rPr>
        </w:pPr>
        <w:r w:rsidRPr="007F3454">
          <w:rPr>
            <w:sz w:val="20"/>
            <w:szCs w:val="20"/>
          </w:rPr>
          <w:fldChar w:fldCharType="begin"/>
        </w:r>
        <w:r w:rsidRPr="007F3454">
          <w:rPr>
            <w:sz w:val="20"/>
            <w:szCs w:val="20"/>
          </w:rPr>
          <w:instrText>PAGE   \* MERGEFORMAT</w:instrText>
        </w:r>
        <w:r w:rsidRPr="007F3454">
          <w:rPr>
            <w:sz w:val="20"/>
            <w:szCs w:val="20"/>
          </w:rPr>
          <w:fldChar w:fldCharType="separate"/>
        </w:r>
        <w:r w:rsidRPr="007F3454">
          <w:rPr>
            <w:sz w:val="20"/>
            <w:szCs w:val="20"/>
            <w:lang w:val="hu-HU"/>
          </w:rPr>
          <w:t>2</w:t>
        </w:r>
        <w:r w:rsidRPr="007F3454">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454" w:rsidRDefault="007F345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791" w:rsidRDefault="002F4791" w:rsidP="002F4791">
      <w:pPr>
        <w:spacing w:line="240" w:lineRule="auto"/>
      </w:pPr>
      <w:r>
        <w:separator/>
      </w:r>
    </w:p>
  </w:footnote>
  <w:footnote w:type="continuationSeparator" w:id="0">
    <w:p w:rsidR="002F4791" w:rsidRDefault="002F4791" w:rsidP="002F4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454" w:rsidRDefault="007F345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791" w:rsidRPr="006517AF" w:rsidRDefault="002F4791" w:rsidP="002F4791">
    <w:pPr>
      <w:jc w:val="center"/>
      <w:rPr>
        <w:b/>
      </w:rPr>
    </w:pPr>
    <w:r w:rsidRPr="006517AF">
      <w:rPr>
        <w:b/>
      </w:rPr>
      <w:t>LENDÜLET 2025</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454" w:rsidRDefault="007F345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4EC"/>
    <w:multiLevelType w:val="hybridMultilevel"/>
    <w:tmpl w:val="A3DCCF88"/>
    <w:lvl w:ilvl="0" w:tplc="2B4C5A92">
      <w:start w:val="1"/>
      <w:numFmt w:val="upperRoman"/>
      <w:pStyle w:val="Cmsor1"/>
      <w:lvlText w:val="%1."/>
      <w:lvlJc w:val="left"/>
      <w:pPr>
        <w:ind w:left="9084" w:hanging="720"/>
      </w:pPr>
      <w:rPr>
        <w:rFonts w:ascii="Garamond" w:hAnsi="Garamond" w:hint="default"/>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82"/>
    <w:rsid w:val="000A0882"/>
    <w:rsid w:val="001A12A4"/>
    <w:rsid w:val="002A78E7"/>
    <w:rsid w:val="002B08F3"/>
    <w:rsid w:val="002F4791"/>
    <w:rsid w:val="003D1E94"/>
    <w:rsid w:val="006517AF"/>
    <w:rsid w:val="007F3454"/>
    <w:rsid w:val="00B4117F"/>
    <w:rsid w:val="00C516E6"/>
    <w:rsid w:val="00F92D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550361-6589-49A1-B773-3F948C2D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A0882"/>
    <w:pPr>
      <w:spacing w:after="0" w:line="276" w:lineRule="auto"/>
      <w:jc w:val="both"/>
    </w:pPr>
    <w:rPr>
      <w:rFonts w:ascii="Times New Roman" w:eastAsia="Calibri" w:hAnsi="Times New Roman" w:cs="Times New Roman"/>
      <w:sz w:val="24"/>
      <w:szCs w:val="24"/>
      <w:lang w:val="en-GB"/>
    </w:rPr>
  </w:style>
  <w:style w:type="paragraph" w:styleId="Cmsor1">
    <w:name w:val="heading 1"/>
    <w:basedOn w:val="Norml"/>
    <w:next w:val="Norml"/>
    <w:link w:val="Cmsor1Char"/>
    <w:uiPriority w:val="9"/>
    <w:qFormat/>
    <w:rsid w:val="000A0882"/>
    <w:pPr>
      <w:keepNext/>
      <w:numPr>
        <w:numId w:val="1"/>
      </w:numPr>
      <w:pBdr>
        <w:top w:val="single" w:sz="4" w:space="1" w:color="auto"/>
        <w:left w:val="single" w:sz="4" w:space="4" w:color="auto"/>
        <w:bottom w:val="single" w:sz="4" w:space="1" w:color="auto"/>
        <w:right w:val="single" w:sz="4" w:space="4" w:color="auto"/>
      </w:pBdr>
      <w:spacing w:before="240" w:after="60"/>
      <w:outlineLvl w:val="0"/>
    </w:pPr>
    <w:rPr>
      <w:rFonts w:eastAsia="Times New Roman"/>
      <w:bCs/>
      <w:kern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A0882"/>
    <w:rPr>
      <w:rFonts w:ascii="Times New Roman" w:eastAsia="Times New Roman" w:hAnsi="Times New Roman" w:cs="Times New Roman"/>
      <w:bCs/>
      <w:kern w:val="32"/>
      <w:sz w:val="24"/>
      <w:szCs w:val="24"/>
      <w:lang w:val="en-GB"/>
    </w:rPr>
  </w:style>
  <w:style w:type="paragraph" w:styleId="lfej">
    <w:name w:val="header"/>
    <w:basedOn w:val="Norml"/>
    <w:link w:val="lfejChar"/>
    <w:uiPriority w:val="99"/>
    <w:unhideWhenUsed/>
    <w:rsid w:val="002F4791"/>
    <w:pPr>
      <w:tabs>
        <w:tab w:val="center" w:pos="4536"/>
        <w:tab w:val="right" w:pos="9072"/>
      </w:tabs>
      <w:spacing w:line="240" w:lineRule="auto"/>
    </w:pPr>
  </w:style>
  <w:style w:type="character" w:customStyle="1" w:styleId="lfejChar">
    <w:name w:val="Élőfej Char"/>
    <w:basedOn w:val="Bekezdsalapbettpusa"/>
    <w:link w:val="lfej"/>
    <w:uiPriority w:val="99"/>
    <w:rsid w:val="002F4791"/>
    <w:rPr>
      <w:rFonts w:ascii="Times New Roman" w:eastAsia="Calibri" w:hAnsi="Times New Roman" w:cs="Times New Roman"/>
      <w:sz w:val="24"/>
      <w:szCs w:val="24"/>
      <w:lang w:val="en-GB"/>
    </w:rPr>
  </w:style>
  <w:style w:type="paragraph" w:styleId="llb">
    <w:name w:val="footer"/>
    <w:basedOn w:val="Norml"/>
    <w:link w:val="llbChar"/>
    <w:uiPriority w:val="99"/>
    <w:unhideWhenUsed/>
    <w:rsid w:val="002F4791"/>
    <w:pPr>
      <w:tabs>
        <w:tab w:val="center" w:pos="4536"/>
        <w:tab w:val="right" w:pos="9072"/>
      </w:tabs>
      <w:spacing w:line="240" w:lineRule="auto"/>
    </w:pPr>
  </w:style>
  <w:style w:type="character" w:customStyle="1" w:styleId="llbChar">
    <w:name w:val="Élőláb Char"/>
    <w:basedOn w:val="Bekezdsalapbettpusa"/>
    <w:link w:val="llb"/>
    <w:uiPriority w:val="99"/>
    <w:rsid w:val="002F4791"/>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1781</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MTA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Kozsík Diána</dc:creator>
  <cp:keywords/>
  <dc:description/>
  <cp:lastModifiedBy>Kozsík Diána</cp:lastModifiedBy>
  <cp:revision>7</cp:revision>
  <dcterms:created xsi:type="dcterms:W3CDTF">2024-11-07T12:30:00Z</dcterms:created>
  <dcterms:modified xsi:type="dcterms:W3CDTF">2024-12-19T11:51:00Z</dcterms:modified>
</cp:coreProperties>
</file>