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DE2" w:rsidRPr="001948ED" w:rsidRDefault="002D3AEE" w:rsidP="00584DE2">
      <w:pPr>
        <w:jc w:val="right"/>
        <w:rPr>
          <w:rFonts w:ascii="Garamond" w:hAnsi="Garamond"/>
          <w:i/>
          <w:sz w:val="22"/>
          <w:szCs w:val="22"/>
        </w:rPr>
      </w:pPr>
      <w:bookmarkStart w:id="0" w:name="_GoBack"/>
      <w:bookmarkEnd w:id="0"/>
      <w:r>
        <w:rPr>
          <w:rFonts w:ascii="Garamond" w:hAnsi="Garamond"/>
          <w:i/>
          <w:sz w:val="22"/>
          <w:szCs w:val="22"/>
        </w:rPr>
        <w:t>3</w:t>
      </w:r>
      <w:r w:rsidR="00584DE2" w:rsidRPr="001948ED">
        <w:rPr>
          <w:rFonts w:ascii="Garamond" w:hAnsi="Garamond"/>
          <w:i/>
          <w:sz w:val="22"/>
          <w:szCs w:val="22"/>
        </w:rPr>
        <w:t>. számú melléklet</w:t>
      </w:r>
      <w:r w:rsidR="0050361A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–</w:t>
      </w:r>
      <w:r w:rsidR="0050361A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Folyóirat- és internetes tartalmi pályázat</w:t>
      </w:r>
    </w:p>
    <w:p w:rsidR="000A7930" w:rsidRDefault="000A7930" w:rsidP="00584DE2">
      <w:pPr>
        <w:rPr>
          <w:rFonts w:ascii="Garamond" w:hAnsi="Garamond"/>
          <w:b/>
          <w:sz w:val="22"/>
          <w:szCs w:val="22"/>
        </w:rPr>
      </w:pPr>
    </w:p>
    <w:p w:rsidR="00584DE2" w:rsidRPr="001948ED" w:rsidRDefault="00584DE2" w:rsidP="00584DE2">
      <w:pPr>
        <w:jc w:val="center"/>
        <w:rPr>
          <w:rFonts w:ascii="Garamond" w:hAnsi="Garamond"/>
          <w:b/>
          <w:sz w:val="22"/>
          <w:szCs w:val="22"/>
        </w:rPr>
      </w:pPr>
      <w:r w:rsidRPr="001948ED">
        <w:rPr>
          <w:rFonts w:ascii="Garamond" w:hAnsi="Garamond"/>
          <w:b/>
          <w:sz w:val="22"/>
          <w:szCs w:val="22"/>
        </w:rPr>
        <w:t>NYILATKOZAT</w:t>
      </w:r>
    </w:p>
    <w:p w:rsidR="00584DE2" w:rsidRPr="0041089D" w:rsidRDefault="00584DE2" w:rsidP="00584DE2">
      <w:pPr>
        <w:spacing w:line="360" w:lineRule="auto"/>
        <w:jc w:val="center"/>
        <w:rPr>
          <w:rFonts w:ascii="Garamond" w:hAnsi="Garamond"/>
          <w:b/>
          <w:sz w:val="16"/>
          <w:szCs w:val="16"/>
        </w:rPr>
      </w:pPr>
    </w:p>
    <w:p w:rsidR="00584DE2" w:rsidRPr="00C72E9F" w:rsidRDefault="00584DE2" w:rsidP="00584DE2">
      <w:pPr>
        <w:tabs>
          <w:tab w:val="right" w:leader="dot" w:pos="9072"/>
        </w:tabs>
        <w:spacing w:line="360" w:lineRule="auto"/>
        <w:rPr>
          <w:rFonts w:ascii="Garamond" w:hAnsi="Garamond"/>
          <w:sz w:val="22"/>
          <w:szCs w:val="22"/>
        </w:rPr>
      </w:pPr>
      <w:r w:rsidRPr="00C72E9F">
        <w:rPr>
          <w:rFonts w:ascii="Garamond" w:hAnsi="Garamond"/>
          <w:sz w:val="22"/>
          <w:szCs w:val="22"/>
        </w:rPr>
        <w:t>Alulírott</w:t>
      </w:r>
      <w:r>
        <w:rPr>
          <w:rFonts w:ascii="Garamond" w:hAnsi="Garamond"/>
          <w:sz w:val="22"/>
          <w:szCs w:val="22"/>
        </w:rPr>
        <w:t xml:space="preserve"> </w:t>
      </w:r>
      <w:r w:rsidRPr="00C72E9F">
        <w:rPr>
          <w:rFonts w:ascii="Garamond" w:hAnsi="Garamond"/>
          <w:sz w:val="22"/>
          <w:szCs w:val="22"/>
        </w:rPr>
        <w:tab/>
      </w:r>
    </w:p>
    <w:p w:rsidR="00584DE2" w:rsidRPr="00C72E9F" w:rsidRDefault="00584DE2" w:rsidP="00584DE2">
      <w:pPr>
        <w:tabs>
          <w:tab w:val="right" w:leader="dot" w:pos="9072"/>
        </w:tabs>
        <w:spacing w:line="360" w:lineRule="auto"/>
        <w:rPr>
          <w:rFonts w:ascii="Garamond" w:hAnsi="Garamond"/>
          <w:sz w:val="22"/>
          <w:szCs w:val="22"/>
        </w:rPr>
      </w:pPr>
      <w:r w:rsidRPr="00C72E9F">
        <w:rPr>
          <w:rFonts w:ascii="Garamond" w:hAnsi="Garamond"/>
          <w:sz w:val="22"/>
          <w:szCs w:val="22"/>
        </w:rPr>
        <w:t>mint a (szervezet neve):</w:t>
      </w:r>
      <w:r>
        <w:rPr>
          <w:rFonts w:ascii="Garamond" w:hAnsi="Garamond"/>
          <w:sz w:val="22"/>
          <w:szCs w:val="22"/>
        </w:rPr>
        <w:t xml:space="preserve"> </w:t>
      </w:r>
      <w:r w:rsidRPr="00C72E9F">
        <w:rPr>
          <w:rFonts w:ascii="Garamond" w:hAnsi="Garamond"/>
          <w:sz w:val="22"/>
          <w:szCs w:val="22"/>
        </w:rPr>
        <w:tab/>
      </w:r>
    </w:p>
    <w:p w:rsidR="00584DE2" w:rsidRPr="00C72E9F" w:rsidRDefault="00584DE2" w:rsidP="00584DE2">
      <w:pPr>
        <w:tabs>
          <w:tab w:val="right" w:leader="dot" w:pos="9072"/>
        </w:tabs>
        <w:spacing w:line="360" w:lineRule="auto"/>
        <w:rPr>
          <w:rFonts w:ascii="Garamond" w:hAnsi="Garamond"/>
          <w:sz w:val="22"/>
          <w:szCs w:val="22"/>
        </w:rPr>
      </w:pPr>
      <w:r w:rsidRPr="00C72E9F">
        <w:rPr>
          <w:rFonts w:ascii="Garamond" w:hAnsi="Garamond"/>
          <w:sz w:val="22"/>
          <w:szCs w:val="22"/>
        </w:rPr>
        <w:t>székhelye:</w:t>
      </w:r>
      <w:r>
        <w:rPr>
          <w:rFonts w:ascii="Garamond" w:hAnsi="Garamond"/>
          <w:sz w:val="22"/>
          <w:szCs w:val="22"/>
        </w:rPr>
        <w:t xml:space="preserve"> </w:t>
      </w:r>
      <w:r w:rsidRPr="00C72E9F">
        <w:rPr>
          <w:rFonts w:ascii="Garamond" w:hAnsi="Garamond"/>
          <w:sz w:val="22"/>
          <w:szCs w:val="22"/>
        </w:rPr>
        <w:tab/>
      </w:r>
    </w:p>
    <w:p w:rsidR="00584DE2" w:rsidRPr="00C72E9F" w:rsidRDefault="00584DE2" w:rsidP="00584DE2">
      <w:pPr>
        <w:tabs>
          <w:tab w:val="right" w:leader="dot" w:pos="8460"/>
        </w:tabs>
        <w:spacing w:line="360" w:lineRule="auto"/>
        <w:rPr>
          <w:rFonts w:ascii="Garamond" w:hAnsi="Garamond"/>
          <w:sz w:val="22"/>
          <w:szCs w:val="22"/>
        </w:rPr>
      </w:pPr>
      <w:r w:rsidRPr="00C72E9F">
        <w:rPr>
          <w:rFonts w:ascii="Garamond" w:hAnsi="Garamond"/>
          <w:sz w:val="22"/>
          <w:szCs w:val="22"/>
        </w:rPr>
        <w:t>képviselője az alábbi nyilatkozatokat teszem:</w:t>
      </w:r>
    </w:p>
    <w:p w:rsidR="00584DE2" w:rsidRPr="0041089D" w:rsidRDefault="00584DE2" w:rsidP="00584DE2">
      <w:pPr>
        <w:rPr>
          <w:rFonts w:ascii="Garamond" w:hAnsi="Garamond"/>
          <w:sz w:val="16"/>
          <w:szCs w:val="16"/>
        </w:rPr>
      </w:pPr>
    </w:p>
    <w:p w:rsidR="00584DE2" w:rsidRPr="0059698A" w:rsidRDefault="00584DE2" w:rsidP="00584DE2">
      <w:pPr>
        <w:jc w:val="both"/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Kijelentem, hogy a támogatási igényben foglalt adatok, információk és dokumentumok teljes körűek, való</w:t>
      </w:r>
      <w:r>
        <w:rPr>
          <w:rFonts w:ascii="Garamond" w:hAnsi="Garamond"/>
          <w:sz w:val="22"/>
          <w:szCs w:val="22"/>
        </w:rPr>
        <w:t>sak</w:t>
      </w:r>
      <w:r w:rsidRPr="0059698A">
        <w:rPr>
          <w:rFonts w:ascii="Garamond" w:hAnsi="Garamond"/>
          <w:sz w:val="22"/>
          <w:szCs w:val="22"/>
        </w:rPr>
        <w:t xml:space="preserve"> és hitelesek.</w:t>
      </w:r>
    </w:p>
    <w:p w:rsidR="00584DE2" w:rsidRPr="0059698A" w:rsidRDefault="00584DE2" w:rsidP="00584DE2">
      <w:pPr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Nyilatkozom, hogy a támogatott feladat tárgyában támogatási igényt korábban vagy egyidejűleg</w:t>
      </w:r>
    </w:p>
    <w:p w:rsidR="00584DE2" w:rsidRPr="0059698A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nem nyújtottunk be</w:t>
      </w:r>
    </w:p>
    <w:p w:rsidR="00584DE2" w:rsidRPr="0059698A" w:rsidRDefault="00584DE2" w:rsidP="00584DE2">
      <w:pPr>
        <w:numPr>
          <w:ilvl w:val="0"/>
          <w:numId w:val="1"/>
        </w:numPr>
        <w:tabs>
          <w:tab w:val="right" w:leader="dot" w:pos="8789"/>
        </w:tabs>
        <w:jc w:val="both"/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benyújtottunk: (hol és mikor?)</w:t>
      </w:r>
      <w:r>
        <w:rPr>
          <w:rFonts w:ascii="Garamond" w:hAnsi="Garamond"/>
          <w:sz w:val="22"/>
          <w:szCs w:val="22"/>
        </w:rPr>
        <w:tab/>
      </w:r>
      <w:r w:rsidRPr="0059698A">
        <w:rPr>
          <w:rFonts w:ascii="Garamond" w:hAnsi="Garamond"/>
          <w:sz w:val="22"/>
          <w:szCs w:val="22"/>
        </w:rPr>
        <w:tab/>
      </w:r>
    </w:p>
    <w:p w:rsidR="00584DE2" w:rsidRPr="0059698A" w:rsidRDefault="00584DE2" w:rsidP="00584DE2">
      <w:pPr>
        <w:ind w:firstLine="709"/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(</w:t>
      </w:r>
      <w:r w:rsidRPr="0059698A">
        <w:rPr>
          <w:rFonts w:ascii="Garamond" w:hAnsi="Garamond"/>
          <w:i/>
          <w:sz w:val="22"/>
          <w:szCs w:val="22"/>
        </w:rPr>
        <w:t>a megfelelő rész aláhúzandó</w:t>
      </w:r>
      <w:r w:rsidRPr="0059698A">
        <w:rPr>
          <w:rFonts w:ascii="Garamond" w:hAnsi="Garamond"/>
          <w:sz w:val="22"/>
          <w:szCs w:val="22"/>
        </w:rPr>
        <w:t>)</w:t>
      </w:r>
    </w:p>
    <w:p w:rsidR="00584DE2" w:rsidRPr="0041089D" w:rsidRDefault="00584DE2" w:rsidP="00584DE2">
      <w:pPr>
        <w:rPr>
          <w:rFonts w:ascii="Garamond" w:hAnsi="Garamond"/>
          <w:color w:val="000000"/>
          <w:sz w:val="16"/>
          <w:szCs w:val="16"/>
        </w:rPr>
      </w:pPr>
    </w:p>
    <w:p w:rsidR="00D845D6" w:rsidRDefault="00D845D6" w:rsidP="00584DE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Kijelentem, hogy pozitív támogatói döntés esetében a pályázatban megjelölt kiadvány/internetes tartalom megjelentetését a támogatói okiratban meghatározott feltételekkel vállalom. </w:t>
      </w:r>
    </w:p>
    <w:p w:rsidR="00D845D6" w:rsidRDefault="00D845D6" w:rsidP="00584DE2">
      <w:pPr>
        <w:jc w:val="both"/>
        <w:rPr>
          <w:rFonts w:ascii="Garamond" w:hAnsi="Garamond"/>
          <w:sz w:val="22"/>
          <w:szCs w:val="22"/>
        </w:rPr>
      </w:pPr>
    </w:p>
    <w:p w:rsidR="00584DE2" w:rsidRPr="001948ED" w:rsidRDefault="00584DE2" w:rsidP="00584DE2">
      <w:p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a szervezet nem áll jogerős végzéssel elrendelt végelszámolás, felszámolási eljárás alatt, ellene jogerős végzéssel elrendelt csődeljárás, vagy egyéb, a megszüntetésére irányuló, jogszabályban meghatározott eljárás nincs ellene folyamatban.</w:t>
      </w:r>
    </w:p>
    <w:p w:rsidR="00584DE2" w:rsidRPr="0041089D" w:rsidRDefault="00584DE2" w:rsidP="00584DE2">
      <w:pPr>
        <w:rPr>
          <w:rFonts w:ascii="Garamond" w:hAnsi="Garamond"/>
          <w:sz w:val="16"/>
          <w:szCs w:val="16"/>
        </w:rPr>
      </w:pP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a szervezetnek nincsen adó-, járulék-, illeték- és vámtartozása.</w:t>
      </w:r>
    </w:p>
    <w:p w:rsidR="00584DE2" w:rsidRPr="0041089D" w:rsidRDefault="00584DE2" w:rsidP="00584DE2">
      <w:pPr>
        <w:rPr>
          <w:rFonts w:ascii="Garamond" w:hAnsi="Garamond"/>
          <w:sz w:val="16"/>
          <w:szCs w:val="16"/>
        </w:rPr>
      </w:pP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a szervezet</w:t>
      </w:r>
    </w:p>
    <w:p w:rsidR="00584DE2" w:rsidRPr="001948ED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megfelel - az Áht. 50. §-</w:t>
      </w:r>
      <w:proofErr w:type="spellStart"/>
      <w:r w:rsidRPr="001948ED">
        <w:rPr>
          <w:rFonts w:ascii="Garamond" w:hAnsi="Garamond"/>
          <w:sz w:val="22"/>
          <w:szCs w:val="22"/>
        </w:rPr>
        <w:t>ában</w:t>
      </w:r>
      <w:proofErr w:type="spellEnd"/>
      <w:r w:rsidRPr="001948ED">
        <w:rPr>
          <w:rFonts w:ascii="Garamond" w:hAnsi="Garamond"/>
          <w:sz w:val="22"/>
          <w:szCs w:val="22"/>
        </w:rPr>
        <w:t xml:space="preserve"> meghatározott – a rendezett munkaügyi kapcsolatok követelményeinek,</w:t>
      </w:r>
    </w:p>
    <w:p w:rsidR="00584DE2" w:rsidRPr="001948ED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a köztulajdonban álló gazdasági társaságok takarékosabb működéséről szóló 2009. évi CXXII. törvényben foglalt közzétételi kötelezettségének eleget tett,</w:t>
      </w:r>
    </w:p>
    <w:p w:rsidR="00584DE2" w:rsidRPr="001948ED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átlátható szervezetnek minősül a nemzeti vagyonról szóló 2011. évi CXCVI. törvény szerint,</w:t>
      </w:r>
    </w:p>
    <w:p w:rsidR="00584DE2" w:rsidRPr="00C848C4" w:rsidRDefault="00584DE2" w:rsidP="00584DE2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Garamond" w:hAnsi="Garamond"/>
          <w:sz w:val="22"/>
          <w:szCs w:val="22"/>
        </w:rPr>
      </w:pPr>
      <w:r w:rsidRPr="00D30DCB">
        <w:rPr>
          <w:rFonts w:ascii="Garamond" w:hAnsi="Garamond"/>
          <w:sz w:val="22"/>
          <w:szCs w:val="22"/>
        </w:rPr>
        <w:t>a nemzeti vagyonról szóló 2011. évi CXC</w:t>
      </w:r>
      <w:r w:rsidRPr="003A3043">
        <w:rPr>
          <w:rFonts w:ascii="Garamond" w:hAnsi="Garamond"/>
          <w:sz w:val="22"/>
          <w:szCs w:val="22"/>
        </w:rPr>
        <w:t xml:space="preserve">VI. törvény </w:t>
      </w:r>
      <w:r w:rsidRPr="00C848C4">
        <w:rPr>
          <w:rFonts w:ascii="Garamond" w:hAnsi="Garamond"/>
          <w:sz w:val="22"/>
          <w:szCs w:val="22"/>
        </w:rPr>
        <w:t xml:space="preserve">3. § 1. bekezdés 1. pont </w:t>
      </w:r>
      <w:r w:rsidRPr="00C848C4">
        <w:rPr>
          <w:rFonts w:ascii="Garamond" w:hAnsi="Garamond"/>
          <w:i/>
          <w:iCs/>
          <w:sz w:val="22"/>
          <w:szCs w:val="22"/>
        </w:rPr>
        <w:t xml:space="preserve">a) </w:t>
      </w:r>
      <w:r w:rsidRPr="00C848C4">
        <w:rPr>
          <w:rFonts w:ascii="Garamond" w:hAnsi="Garamond"/>
          <w:sz w:val="22"/>
          <w:szCs w:val="22"/>
        </w:rPr>
        <w:t>alpontja szerinti jogállására vonatkozó adatot a Támogató a költségvetési támogatás folyósításától számított öt évig, vagy - ha az későbbi - a költségvetési támogatás visszakövetelésére vonatkozó igény elévüléséig kezelheti.</w:t>
      </w:r>
    </w:p>
    <w:p w:rsidR="00584DE2" w:rsidRPr="0041089D" w:rsidRDefault="00584DE2" w:rsidP="00584DE2">
      <w:pPr>
        <w:ind w:left="709" w:hanging="283"/>
        <w:rPr>
          <w:rFonts w:ascii="Garamond" w:hAnsi="Garamond"/>
          <w:sz w:val="16"/>
          <w:szCs w:val="16"/>
        </w:rPr>
      </w:pP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 xml:space="preserve">Nyilatkozom, hogy </w:t>
      </w:r>
      <w:r>
        <w:rPr>
          <w:rFonts w:ascii="Garamond" w:hAnsi="Garamond"/>
          <w:sz w:val="22"/>
          <w:szCs w:val="22"/>
        </w:rPr>
        <w:t xml:space="preserve">a költségvetési támogatás tekintetében </w:t>
      </w:r>
      <w:r w:rsidRPr="001948ED">
        <w:rPr>
          <w:rFonts w:ascii="Garamond" w:hAnsi="Garamond"/>
          <w:sz w:val="22"/>
          <w:szCs w:val="22"/>
        </w:rPr>
        <w:t>a szervezet</w:t>
      </w:r>
      <w:r>
        <w:rPr>
          <w:rFonts w:ascii="Garamond" w:hAnsi="Garamond"/>
          <w:sz w:val="22"/>
          <w:szCs w:val="22"/>
        </w:rPr>
        <w:t xml:space="preserve"> adólevonási joggal</w:t>
      </w:r>
    </w:p>
    <w:p w:rsidR="00584DE2" w:rsidRPr="004024B2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rendelkezik</w:t>
      </w:r>
    </w:p>
    <w:p w:rsidR="00584DE2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nem rendelkezik.</w:t>
      </w:r>
    </w:p>
    <w:p w:rsidR="009962AC" w:rsidRPr="001948ED" w:rsidRDefault="009962AC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rendelkezik adólevonási joggal, de ezen pályázat keretében jogosultságát nem érvényesíti</w:t>
      </w:r>
    </w:p>
    <w:p w:rsidR="00584DE2" w:rsidRPr="001948ED" w:rsidRDefault="00584DE2" w:rsidP="00584DE2">
      <w:pPr>
        <w:ind w:firstLine="709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(</w:t>
      </w:r>
      <w:r w:rsidRPr="001948ED">
        <w:rPr>
          <w:rFonts w:ascii="Garamond" w:hAnsi="Garamond"/>
          <w:i/>
          <w:sz w:val="22"/>
          <w:szCs w:val="22"/>
        </w:rPr>
        <w:t>a megfelelő rész aláhúzandó</w:t>
      </w:r>
      <w:r w:rsidRPr="001948ED">
        <w:rPr>
          <w:rFonts w:ascii="Garamond" w:hAnsi="Garamond"/>
          <w:sz w:val="22"/>
          <w:szCs w:val="22"/>
        </w:rPr>
        <w:t>)</w:t>
      </w:r>
    </w:p>
    <w:p w:rsidR="00584DE2" w:rsidRPr="0041089D" w:rsidRDefault="00584DE2" w:rsidP="00584DE2">
      <w:pPr>
        <w:rPr>
          <w:rFonts w:ascii="Garamond" w:hAnsi="Garamond"/>
          <w:sz w:val="16"/>
          <w:szCs w:val="16"/>
        </w:rPr>
      </w:pPr>
    </w:p>
    <w:p w:rsidR="00584DE2" w:rsidRPr="001948ED" w:rsidRDefault="00584DE2" w:rsidP="00584DE2">
      <w:p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személyemmel, illetve a megjelölt szervezettel szemben a közpénzekből nyújtott támogatások átláthatóságáról szóló 2007. évi CLXXXI. törvény</w:t>
      </w:r>
    </w:p>
    <w:p w:rsidR="00584DE2" w:rsidRPr="00CD05F3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6. § (1) bekezdése szerinti összeférhetetlenség</w:t>
      </w:r>
      <w:r w:rsidRPr="00CD05F3">
        <w:rPr>
          <w:rFonts w:ascii="Garamond" w:hAnsi="Garamond"/>
          <w:sz w:val="22"/>
          <w:szCs w:val="22"/>
        </w:rPr>
        <w:t xml:space="preserve">: nem áll fenn / fennáll a </w:t>
      </w:r>
      <w:proofErr w:type="gramStart"/>
      <w:r w:rsidRPr="00CD05F3">
        <w:rPr>
          <w:rFonts w:ascii="Garamond" w:hAnsi="Garamond"/>
          <w:sz w:val="22"/>
          <w:szCs w:val="22"/>
        </w:rPr>
        <w:t>…….</w:t>
      </w:r>
      <w:proofErr w:type="gramEnd"/>
      <w:r w:rsidRPr="00CD05F3">
        <w:rPr>
          <w:rFonts w:ascii="Garamond" w:hAnsi="Garamond"/>
          <w:sz w:val="22"/>
          <w:szCs w:val="22"/>
        </w:rPr>
        <w:t>pont alapján</w:t>
      </w:r>
    </w:p>
    <w:p w:rsidR="00584DE2" w:rsidRPr="00CD05F3" w:rsidRDefault="00584DE2" w:rsidP="00584DE2">
      <w:pPr>
        <w:ind w:left="360" w:firstLine="348"/>
        <w:rPr>
          <w:rFonts w:ascii="Garamond" w:hAnsi="Garamond"/>
          <w:sz w:val="22"/>
          <w:szCs w:val="22"/>
        </w:rPr>
      </w:pPr>
      <w:r w:rsidRPr="00CD05F3">
        <w:rPr>
          <w:rFonts w:ascii="Garamond" w:hAnsi="Garamond"/>
          <w:sz w:val="22"/>
          <w:szCs w:val="22"/>
        </w:rPr>
        <w:t>(</w:t>
      </w:r>
      <w:r w:rsidRPr="00CD05F3">
        <w:rPr>
          <w:rFonts w:ascii="Garamond" w:hAnsi="Garamond"/>
          <w:i/>
          <w:sz w:val="22"/>
          <w:szCs w:val="22"/>
        </w:rPr>
        <w:t>a megfelelő rész aláhúzandó</w:t>
      </w:r>
      <w:r w:rsidRPr="00CD05F3">
        <w:rPr>
          <w:rFonts w:ascii="Garamond" w:hAnsi="Garamond"/>
          <w:sz w:val="22"/>
          <w:szCs w:val="22"/>
        </w:rPr>
        <w:t>)</w:t>
      </w:r>
    </w:p>
    <w:p w:rsidR="00584DE2" w:rsidRPr="001948ED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CD05F3">
        <w:rPr>
          <w:rFonts w:ascii="Garamond" w:hAnsi="Garamond"/>
          <w:sz w:val="22"/>
          <w:szCs w:val="22"/>
        </w:rPr>
        <w:t xml:space="preserve">8. § (1) bekezdése szerinti érintettség: nem áll fenn / fennáll a </w:t>
      </w:r>
      <w:proofErr w:type="gramStart"/>
      <w:r w:rsidRPr="00CD05F3">
        <w:rPr>
          <w:rFonts w:ascii="Garamond" w:hAnsi="Garamond"/>
          <w:sz w:val="22"/>
          <w:szCs w:val="22"/>
        </w:rPr>
        <w:t>…….</w:t>
      </w:r>
      <w:proofErr w:type="gramEnd"/>
      <w:r w:rsidRPr="001948ED">
        <w:rPr>
          <w:rFonts w:ascii="Garamond" w:hAnsi="Garamond"/>
          <w:sz w:val="22"/>
          <w:szCs w:val="22"/>
        </w:rPr>
        <w:t>pont alapján</w:t>
      </w:r>
    </w:p>
    <w:p w:rsidR="00584DE2" w:rsidRPr="001948ED" w:rsidRDefault="00584DE2" w:rsidP="00584DE2">
      <w:pPr>
        <w:ind w:left="360" w:firstLine="348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(</w:t>
      </w:r>
      <w:r w:rsidRPr="001948ED">
        <w:rPr>
          <w:rFonts w:ascii="Garamond" w:hAnsi="Garamond"/>
          <w:i/>
          <w:sz w:val="22"/>
          <w:szCs w:val="22"/>
        </w:rPr>
        <w:t>a megfelelő rész aláhúzandó</w:t>
      </w:r>
      <w:r w:rsidRPr="001948ED">
        <w:rPr>
          <w:rFonts w:ascii="Garamond" w:hAnsi="Garamond"/>
          <w:sz w:val="22"/>
          <w:szCs w:val="22"/>
        </w:rPr>
        <w:t>)</w:t>
      </w: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Az összeférhetetlenség vagy az érintettség alapjául szolgáló körülmény leírása:</w:t>
      </w:r>
    </w:p>
    <w:p w:rsidR="00584DE2" w:rsidRPr="001948ED" w:rsidRDefault="00584DE2" w:rsidP="00584DE2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ab/>
      </w: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az összeférhetetlenség megszüntetésére az alábbiak szerint intézkedem:</w:t>
      </w:r>
    </w:p>
    <w:p w:rsidR="00584DE2" w:rsidRDefault="00584DE2" w:rsidP="00584DE2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ab/>
      </w:r>
    </w:p>
    <w:p w:rsidR="00AA78E6" w:rsidRDefault="00AA78E6" w:rsidP="00584DE2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</w:p>
    <w:p w:rsidR="00AA78E6" w:rsidRPr="00AA78E6" w:rsidRDefault="00133535" w:rsidP="00584DE2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Hozzájárulok ahhoz, </w:t>
      </w:r>
      <w:r w:rsidR="00AA78E6" w:rsidRPr="00DE7EE6">
        <w:rPr>
          <w:rFonts w:ascii="Garamond" w:hAnsi="Garamond" w:cs="Arial"/>
          <w:sz w:val="22"/>
          <w:szCs w:val="22"/>
        </w:rPr>
        <w:t>hogy a Kincstár</w:t>
      </w:r>
      <w:r>
        <w:rPr>
          <w:rFonts w:ascii="Garamond" w:hAnsi="Garamond" w:cs="Arial"/>
          <w:sz w:val="22"/>
          <w:szCs w:val="22"/>
        </w:rPr>
        <w:t xml:space="preserve"> </w:t>
      </w:r>
      <w:r w:rsidR="00AA78E6" w:rsidRPr="00DE7EE6">
        <w:rPr>
          <w:rFonts w:ascii="Garamond" w:hAnsi="Garamond" w:cs="Arial"/>
          <w:sz w:val="22"/>
          <w:szCs w:val="22"/>
        </w:rPr>
        <w:t>által működtetett monitoring rendszerben nyilvántartott adatai</w:t>
      </w:r>
      <w:r w:rsidR="004855B0">
        <w:rPr>
          <w:rFonts w:ascii="Garamond" w:hAnsi="Garamond" w:cs="Arial"/>
          <w:sz w:val="22"/>
          <w:szCs w:val="22"/>
        </w:rPr>
        <w:t>nk</w:t>
      </w:r>
      <w:r w:rsidR="00AA78E6" w:rsidRPr="00DE7EE6">
        <w:rPr>
          <w:rFonts w:ascii="Garamond" w:hAnsi="Garamond" w:cs="Arial"/>
          <w:sz w:val="22"/>
          <w:szCs w:val="22"/>
        </w:rPr>
        <w:t>hoz az MTA,</w:t>
      </w:r>
      <w:r>
        <w:rPr>
          <w:rFonts w:ascii="Garamond" w:hAnsi="Garamond" w:cs="Arial"/>
          <w:sz w:val="22"/>
          <w:szCs w:val="22"/>
        </w:rPr>
        <w:t xml:space="preserve"> </w:t>
      </w:r>
      <w:r w:rsidR="00AA78E6" w:rsidRPr="00DE7EE6">
        <w:rPr>
          <w:rFonts w:ascii="Garamond" w:hAnsi="Garamond" w:cs="Arial"/>
          <w:sz w:val="22"/>
          <w:szCs w:val="22"/>
        </w:rPr>
        <w:t>mint támogató, az Állami Számvevőszék és az állami adóhatóság hozzáférjenek</w:t>
      </w:r>
      <w:r>
        <w:rPr>
          <w:rFonts w:ascii="Garamond" w:hAnsi="Garamond" w:cs="Arial"/>
          <w:sz w:val="22"/>
          <w:szCs w:val="22"/>
        </w:rPr>
        <w:t>.</w:t>
      </w:r>
    </w:p>
    <w:p w:rsidR="006E7587" w:rsidRDefault="006E7587" w:rsidP="00584DE2">
      <w:pPr>
        <w:tabs>
          <w:tab w:val="right" w:leader="dot" w:pos="3402"/>
        </w:tabs>
        <w:spacing w:line="360" w:lineRule="auto"/>
        <w:rPr>
          <w:rFonts w:ascii="Garamond" w:hAnsi="Garamond"/>
          <w:sz w:val="22"/>
          <w:szCs w:val="22"/>
        </w:rPr>
      </w:pPr>
    </w:p>
    <w:p w:rsidR="00584DE2" w:rsidRPr="00AA78E6" w:rsidRDefault="00584DE2" w:rsidP="00584DE2">
      <w:pPr>
        <w:tabs>
          <w:tab w:val="right" w:leader="dot" w:pos="3402"/>
        </w:tabs>
        <w:spacing w:line="360" w:lineRule="auto"/>
        <w:rPr>
          <w:rFonts w:ascii="Garamond" w:hAnsi="Garamond"/>
          <w:sz w:val="22"/>
          <w:szCs w:val="22"/>
        </w:rPr>
      </w:pPr>
      <w:r w:rsidRPr="00AA78E6">
        <w:rPr>
          <w:rFonts w:ascii="Garamond" w:hAnsi="Garamond"/>
          <w:sz w:val="22"/>
          <w:szCs w:val="22"/>
        </w:rPr>
        <w:t xml:space="preserve">Kelt: </w:t>
      </w:r>
      <w:r w:rsidRPr="00AA78E6">
        <w:rPr>
          <w:rFonts w:ascii="Garamond" w:hAnsi="Garamond"/>
          <w:sz w:val="22"/>
          <w:szCs w:val="22"/>
        </w:rPr>
        <w:tab/>
      </w:r>
    </w:p>
    <w:p w:rsidR="00584DE2" w:rsidRPr="00AA78E6" w:rsidRDefault="00584DE2" w:rsidP="00584DE2">
      <w:pPr>
        <w:tabs>
          <w:tab w:val="left" w:pos="4253"/>
          <w:tab w:val="right" w:leader="dot" w:pos="7380"/>
        </w:tabs>
        <w:rPr>
          <w:rFonts w:ascii="Garamond" w:hAnsi="Garamond"/>
          <w:sz w:val="22"/>
          <w:szCs w:val="22"/>
        </w:rPr>
      </w:pPr>
      <w:r w:rsidRPr="00AA78E6">
        <w:rPr>
          <w:rFonts w:ascii="Garamond" w:hAnsi="Garamond"/>
          <w:sz w:val="22"/>
          <w:szCs w:val="22"/>
        </w:rPr>
        <w:t xml:space="preserve"> </w:t>
      </w:r>
      <w:r w:rsidRPr="00AA78E6">
        <w:rPr>
          <w:rFonts w:ascii="Garamond" w:hAnsi="Garamond"/>
          <w:sz w:val="22"/>
          <w:szCs w:val="22"/>
        </w:rPr>
        <w:tab/>
        <w:t>P.H.</w:t>
      </w:r>
    </w:p>
    <w:p w:rsidR="00584DE2" w:rsidRPr="00AA78E6" w:rsidRDefault="00584DE2" w:rsidP="00584DE2">
      <w:pPr>
        <w:tabs>
          <w:tab w:val="left" w:pos="4500"/>
          <w:tab w:val="right" w:leader="dot" w:pos="7380"/>
        </w:tabs>
        <w:rPr>
          <w:rFonts w:ascii="Garamond" w:hAnsi="Garamond"/>
          <w:sz w:val="22"/>
          <w:szCs w:val="22"/>
        </w:rPr>
      </w:pPr>
    </w:p>
    <w:p w:rsidR="00DE2D63" w:rsidRPr="000A7930" w:rsidRDefault="00584DE2" w:rsidP="0021731E">
      <w:pPr>
        <w:tabs>
          <w:tab w:val="center" w:pos="2268"/>
          <w:tab w:val="center" w:pos="6237"/>
        </w:tabs>
        <w:rPr>
          <w:rFonts w:ascii="Garamond" w:hAnsi="Garamond"/>
          <w:sz w:val="22"/>
          <w:szCs w:val="22"/>
        </w:rPr>
      </w:pPr>
      <w:r w:rsidRPr="00AA78E6">
        <w:rPr>
          <w:rFonts w:ascii="Garamond" w:hAnsi="Garamond"/>
          <w:sz w:val="22"/>
          <w:szCs w:val="22"/>
        </w:rPr>
        <w:tab/>
        <w:t>……………….……………….</w:t>
      </w:r>
      <w:r w:rsidRPr="00AA78E6">
        <w:rPr>
          <w:rFonts w:ascii="Garamond" w:hAnsi="Garamond"/>
          <w:sz w:val="22"/>
          <w:szCs w:val="22"/>
        </w:rPr>
        <w:tab/>
        <w:t>……………………………</w:t>
      </w:r>
      <w:r w:rsidR="000A7930">
        <w:rPr>
          <w:rFonts w:ascii="Garamond" w:hAnsi="Garamond"/>
          <w:sz w:val="22"/>
          <w:szCs w:val="22"/>
        </w:rPr>
        <w:br/>
      </w:r>
      <w:r w:rsidRPr="00AA78E6">
        <w:rPr>
          <w:rFonts w:ascii="Garamond" w:hAnsi="Garamond"/>
          <w:sz w:val="22"/>
          <w:szCs w:val="22"/>
        </w:rPr>
        <w:tab/>
        <w:t>képviselő</w:t>
      </w:r>
      <w:r w:rsidRPr="00AA78E6">
        <w:rPr>
          <w:rFonts w:ascii="Garamond" w:hAnsi="Garamond"/>
          <w:sz w:val="22"/>
          <w:szCs w:val="22"/>
        </w:rPr>
        <w:tab/>
        <w:t>gazdasági vezető</w:t>
      </w:r>
      <w:bookmarkStart w:id="1" w:name="pr591"/>
      <w:bookmarkEnd w:id="1"/>
    </w:p>
    <w:sectPr w:rsidR="00DE2D63" w:rsidRPr="000A7930" w:rsidSect="000A7930">
      <w:type w:val="continuous"/>
      <w:pgSz w:w="11906" w:h="16838"/>
      <w:pgMar w:top="737" w:right="1134" w:bottom="567" w:left="113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C3E4E"/>
    <w:multiLevelType w:val="hybridMultilevel"/>
    <w:tmpl w:val="E48446B4"/>
    <w:lvl w:ilvl="0" w:tplc="97F405D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E2"/>
    <w:rsid w:val="000405F5"/>
    <w:rsid w:val="00042315"/>
    <w:rsid w:val="000A7930"/>
    <w:rsid w:val="000E3903"/>
    <w:rsid w:val="00133535"/>
    <w:rsid w:val="00135E08"/>
    <w:rsid w:val="001A54B2"/>
    <w:rsid w:val="001D6B17"/>
    <w:rsid w:val="001D728C"/>
    <w:rsid w:val="001E40C1"/>
    <w:rsid w:val="0021731E"/>
    <w:rsid w:val="00250523"/>
    <w:rsid w:val="00255590"/>
    <w:rsid w:val="002A5658"/>
    <w:rsid w:val="002A7B56"/>
    <w:rsid w:val="002D3AEE"/>
    <w:rsid w:val="00363628"/>
    <w:rsid w:val="00396DC8"/>
    <w:rsid w:val="003E749F"/>
    <w:rsid w:val="00420528"/>
    <w:rsid w:val="0043427A"/>
    <w:rsid w:val="00473528"/>
    <w:rsid w:val="00483762"/>
    <w:rsid w:val="004855B0"/>
    <w:rsid w:val="004D588E"/>
    <w:rsid w:val="0050361A"/>
    <w:rsid w:val="00514EE1"/>
    <w:rsid w:val="00557025"/>
    <w:rsid w:val="00584DE2"/>
    <w:rsid w:val="00595C44"/>
    <w:rsid w:val="005E3388"/>
    <w:rsid w:val="005F2BCA"/>
    <w:rsid w:val="00643CED"/>
    <w:rsid w:val="006762F1"/>
    <w:rsid w:val="006B3418"/>
    <w:rsid w:val="006B6D6F"/>
    <w:rsid w:val="006B7251"/>
    <w:rsid w:val="006E7587"/>
    <w:rsid w:val="007754C2"/>
    <w:rsid w:val="0088424D"/>
    <w:rsid w:val="008A2C85"/>
    <w:rsid w:val="008B58C1"/>
    <w:rsid w:val="0091466B"/>
    <w:rsid w:val="00952BC4"/>
    <w:rsid w:val="009962AC"/>
    <w:rsid w:val="00A63800"/>
    <w:rsid w:val="00AA44D8"/>
    <w:rsid w:val="00AA78E6"/>
    <w:rsid w:val="00B474C0"/>
    <w:rsid w:val="00B85337"/>
    <w:rsid w:val="00BB6926"/>
    <w:rsid w:val="00BD4A94"/>
    <w:rsid w:val="00BE44C0"/>
    <w:rsid w:val="00BF19BC"/>
    <w:rsid w:val="00BF66CD"/>
    <w:rsid w:val="00CA58D5"/>
    <w:rsid w:val="00D34158"/>
    <w:rsid w:val="00D35780"/>
    <w:rsid w:val="00D71322"/>
    <w:rsid w:val="00D845D6"/>
    <w:rsid w:val="00DE2D63"/>
    <w:rsid w:val="00DE4F43"/>
    <w:rsid w:val="00DE7EE6"/>
    <w:rsid w:val="00E55DB5"/>
    <w:rsid w:val="00E712D1"/>
    <w:rsid w:val="00EA42AE"/>
    <w:rsid w:val="00EB5F02"/>
    <w:rsid w:val="00F162CB"/>
    <w:rsid w:val="00F272EB"/>
    <w:rsid w:val="00F43418"/>
    <w:rsid w:val="00F60F70"/>
    <w:rsid w:val="00F86C5D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0B5E6"/>
  <w15:chartTrackingRefBased/>
  <w15:docId w15:val="{460841B6-BBE7-432B-A8F9-B6A804C9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84DE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">
    <w:name w:val="CIM"/>
    <w:basedOn w:val="Cm"/>
    <w:rsid w:val="00A63800"/>
    <w:pPr>
      <w:spacing w:before="0" w:after="0"/>
      <w:ind w:left="567" w:hanging="567"/>
      <w:outlineLvl w:val="9"/>
    </w:pPr>
    <w:rPr>
      <w:rFonts w:ascii="Garamond" w:hAnsi="Garamond" w:cs="Times New Roman"/>
      <w:b w:val="0"/>
      <w:kern w:val="0"/>
    </w:rPr>
  </w:style>
  <w:style w:type="paragraph" w:styleId="Cm">
    <w:name w:val="Title"/>
    <w:basedOn w:val="Norml"/>
    <w:qFormat/>
    <w:rsid w:val="00A638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eszamolo">
    <w:name w:val="Beszamolo"/>
    <w:basedOn w:val="Norml"/>
    <w:autoRedefine/>
    <w:rsid w:val="00A63800"/>
    <w:pPr>
      <w:ind w:left="567" w:hanging="567"/>
      <w:jc w:val="center"/>
    </w:pPr>
    <w:rPr>
      <w:rFonts w:ascii="Garamond" w:hAnsi="Garamond"/>
      <w:b/>
      <w:sz w:val="32"/>
      <w:szCs w:val="32"/>
    </w:rPr>
  </w:style>
  <w:style w:type="paragraph" w:customStyle="1" w:styleId="Beszamol">
    <w:name w:val="Beszamoló"/>
    <w:basedOn w:val="Cm"/>
    <w:autoRedefine/>
    <w:rsid w:val="00A63800"/>
    <w:pPr>
      <w:spacing w:before="0" w:after="0"/>
      <w:outlineLvl w:val="9"/>
    </w:pPr>
    <w:rPr>
      <w:rFonts w:ascii="Garamond" w:hAnsi="Garamond" w:cs="Times New Roman"/>
      <w:kern w:val="0"/>
      <w:szCs w:val="24"/>
    </w:rPr>
  </w:style>
  <w:style w:type="paragraph" w:styleId="NormlWeb">
    <w:name w:val="Normal (Web)"/>
    <w:basedOn w:val="Norml"/>
    <w:uiPriority w:val="99"/>
    <w:rsid w:val="00584DE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semiHidden/>
    <w:unhideWhenUsed/>
    <w:rsid w:val="00AA78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AA7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C84D-885B-48E2-A9A9-D1A257C14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Zita</dc:creator>
  <cp:keywords/>
  <dc:description/>
  <cp:lastModifiedBy>Véber János Balázs</cp:lastModifiedBy>
  <cp:revision>3</cp:revision>
  <cp:lastPrinted>2026-01-08T15:15:00Z</cp:lastPrinted>
  <dcterms:created xsi:type="dcterms:W3CDTF">2026-01-08T15:18:00Z</dcterms:created>
  <dcterms:modified xsi:type="dcterms:W3CDTF">2026-01-08T15:18:00Z</dcterms:modified>
</cp:coreProperties>
</file>