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C2" w:rsidRDefault="00C140C2" w:rsidP="00C140C2">
      <w:pPr>
        <w:ind w:left="0" w:firstLine="0"/>
        <w:jc w:val="center"/>
        <w:rPr>
          <w:b/>
          <w:sz w:val="28"/>
          <w:szCs w:val="28"/>
        </w:rPr>
      </w:pPr>
      <w:r w:rsidRPr="0020299F">
        <w:rPr>
          <w:b/>
          <w:sz w:val="28"/>
          <w:szCs w:val="28"/>
        </w:rPr>
        <w:t>Molekuláris biodiverzitás: taxonómia, filogenetika, filogeográfia</w:t>
      </w:r>
    </w:p>
    <w:p w:rsidR="00C140C2" w:rsidRDefault="00C140C2" w:rsidP="00C140C2">
      <w:pPr>
        <w:ind w:left="0" w:firstLine="0"/>
        <w:jc w:val="center"/>
        <w:rPr>
          <w:b/>
          <w:szCs w:val="24"/>
        </w:rPr>
      </w:pPr>
      <w:r>
        <w:rPr>
          <w:b/>
          <w:szCs w:val="24"/>
        </w:rPr>
        <w:t>Magyar Tudomány Ünnepe,</w:t>
      </w:r>
    </w:p>
    <w:p w:rsidR="00C140C2" w:rsidRPr="00C041A9" w:rsidRDefault="00C140C2" w:rsidP="00C140C2">
      <w:pPr>
        <w:pStyle w:val="HTML-kntformzott"/>
        <w:jc w:val="center"/>
        <w:rPr>
          <w:rFonts w:ascii="Times New Roman" w:hAnsi="Times New Roman" w:cs="Times New Roman"/>
          <w:b/>
          <w:sz w:val="24"/>
          <w:szCs w:val="24"/>
        </w:rPr>
      </w:pPr>
      <w:r w:rsidRPr="00C041A9">
        <w:rPr>
          <w:rFonts w:ascii="Times New Roman" w:hAnsi="Times New Roman" w:cs="Times New Roman"/>
          <w:b/>
          <w:sz w:val="24"/>
          <w:szCs w:val="24"/>
        </w:rPr>
        <w:t xml:space="preserve">az MTA Biológiai </w:t>
      </w:r>
      <w:r>
        <w:rPr>
          <w:rFonts w:ascii="Times New Roman" w:hAnsi="Times New Roman" w:cs="Times New Roman"/>
          <w:b/>
          <w:sz w:val="24"/>
          <w:szCs w:val="24"/>
        </w:rPr>
        <w:t xml:space="preserve">Tudományok </w:t>
      </w:r>
      <w:r w:rsidRPr="00C041A9">
        <w:rPr>
          <w:rFonts w:ascii="Times New Roman" w:hAnsi="Times New Roman" w:cs="Times New Roman"/>
          <w:b/>
          <w:sz w:val="24"/>
          <w:szCs w:val="24"/>
        </w:rPr>
        <w:t>Osztálya és a</w:t>
      </w:r>
      <w:r>
        <w:rPr>
          <w:rFonts w:ascii="Times New Roman" w:hAnsi="Times New Roman" w:cs="Times New Roman"/>
          <w:b/>
          <w:sz w:val="24"/>
          <w:szCs w:val="24"/>
        </w:rPr>
        <w:t>z</w:t>
      </w:r>
      <w:r w:rsidRPr="00C041A9">
        <w:rPr>
          <w:rFonts w:ascii="Times New Roman" w:hAnsi="Times New Roman" w:cs="Times New Roman"/>
          <w:b/>
          <w:sz w:val="24"/>
          <w:szCs w:val="24"/>
        </w:rPr>
        <w:t xml:space="preserve"> MTA DAB Biológiai és Környezettudományi Szakbizottsága</w:t>
      </w:r>
      <w:r>
        <w:rPr>
          <w:rFonts w:ascii="Times New Roman" w:hAnsi="Times New Roman" w:cs="Times New Roman"/>
          <w:b/>
          <w:sz w:val="24"/>
          <w:szCs w:val="24"/>
        </w:rPr>
        <w:t xml:space="preserve"> </w:t>
      </w:r>
      <w:r w:rsidRPr="00C041A9">
        <w:rPr>
          <w:rFonts w:ascii="Times New Roman" w:hAnsi="Times New Roman" w:cs="Times New Roman"/>
          <w:b/>
          <w:sz w:val="24"/>
          <w:szCs w:val="24"/>
        </w:rPr>
        <w:t>közös rendezvénye</w:t>
      </w:r>
    </w:p>
    <w:p w:rsidR="00C140C2" w:rsidRPr="0020299F" w:rsidRDefault="00C140C2" w:rsidP="00C140C2">
      <w:pPr>
        <w:ind w:left="0" w:firstLine="0"/>
        <w:jc w:val="center"/>
        <w:rPr>
          <w:b/>
          <w:szCs w:val="24"/>
        </w:rPr>
      </w:pPr>
      <w:r>
        <w:rPr>
          <w:b/>
          <w:szCs w:val="24"/>
        </w:rPr>
        <w:t>Debrecen, DAB Székház, Bognár Rezső Terem, 2016. november 22.</w:t>
      </w:r>
    </w:p>
    <w:p w:rsidR="00C140C2" w:rsidRDefault="00C140C2" w:rsidP="00C140C2">
      <w:pPr>
        <w:rPr>
          <w:b/>
        </w:rPr>
      </w:pPr>
    </w:p>
    <w:p w:rsidR="00C140C2" w:rsidRDefault="00C140C2" w:rsidP="00C140C2">
      <w:pPr>
        <w:ind w:left="0" w:firstLine="0"/>
        <w:rPr>
          <w:b/>
        </w:rPr>
      </w:pPr>
      <w:r>
        <w:rPr>
          <w:b/>
        </w:rPr>
        <w:t>Megnyitó: Dévai György professor emeritus, a DAB Biológiai és Környezettudományi Szakbizottságának tiszteletbeli elnöke (9:00-9:10)</w:t>
      </w:r>
    </w:p>
    <w:p w:rsidR="00C140C2" w:rsidRDefault="00C140C2" w:rsidP="00C140C2">
      <w:pPr>
        <w:rPr>
          <w:b/>
        </w:rPr>
      </w:pPr>
    </w:p>
    <w:p w:rsidR="00C140C2" w:rsidRDefault="00C140C2" w:rsidP="00C140C2">
      <w:pPr>
        <w:rPr>
          <w:b/>
        </w:rPr>
      </w:pPr>
      <w:r>
        <w:rPr>
          <w:b/>
        </w:rPr>
        <w:t>Molekuláris taxonómia, filogenetika és filogeográfia – módszerek és lehetőségek</w:t>
      </w:r>
    </w:p>
    <w:p w:rsidR="00C140C2" w:rsidRDefault="00C140C2" w:rsidP="00C140C2">
      <w:pPr>
        <w:rPr>
          <w:b/>
        </w:rPr>
      </w:pPr>
    </w:p>
    <w:p w:rsidR="00C140C2" w:rsidRPr="00567F11" w:rsidRDefault="00C140C2" w:rsidP="00C140C2">
      <w:pPr>
        <w:ind w:left="0" w:firstLine="0"/>
        <w:rPr>
          <w:rFonts w:cs="Times New Roman"/>
          <w:szCs w:val="24"/>
        </w:rPr>
      </w:pPr>
      <w:r w:rsidRPr="00567F11">
        <w:rPr>
          <w:rFonts w:cs="Times New Roman"/>
          <w:b/>
          <w:szCs w:val="24"/>
        </w:rPr>
        <w:t>Kis Olga</w:t>
      </w:r>
      <w:r w:rsidRPr="00567F11">
        <w:rPr>
          <w:rFonts w:cs="Times New Roman"/>
          <w:szCs w:val="24"/>
        </w:rPr>
        <w:t>, Felföldi Tamás, Gyulavári Hajnalka Anna, Szalay Petra Éva, Miskolczi Margit, Szabó László József, Márialigeti Károly, Dévai György</w:t>
      </w:r>
      <w:r>
        <w:rPr>
          <w:rFonts w:cs="Times New Roman"/>
          <w:szCs w:val="24"/>
        </w:rPr>
        <w:t>:</w:t>
      </w:r>
      <w:r w:rsidRPr="00567F11">
        <w:rPr>
          <w:rFonts w:cs="Times New Roman"/>
          <w:szCs w:val="24"/>
        </w:rPr>
        <w:t xml:space="preserve"> A molekuláris vonalkódolás és a morfometriai elemzés viszonya a szitakötőknél. </w:t>
      </w:r>
      <w:r>
        <w:rPr>
          <w:rFonts w:cs="Times New Roman"/>
          <w:szCs w:val="24"/>
        </w:rPr>
        <w:t>(9:10-9:30)</w:t>
      </w:r>
    </w:p>
    <w:p w:rsidR="00C140C2" w:rsidRPr="00567F11" w:rsidRDefault="00C140C2" w:rsidP="00C140C2">
      <w:pPr>
        <w:pStyle w:val="HTML-kntformzott"/>
        <w:rPr>
          <w:rFonts w:ascii="Times New Roman" w:hAnsi="Times New Roman" w:cs="Times New Roman"/>
          <w:sz w:val="24"/>
          <w:szCs w:val="24"/>
        </w:rPr>
      </w:pPr>
      <w:r w:rsidRPr="00567F11">
        <w:rPr>
          <w:rFonts w:ascii="Times New Roman" w:hAnsi="Times New Roman" w:cs="Times New Roman"/>
          <w:b/>
          <w:sz w:val="24"/>
          <w:szCs w:val="24"/>
        </w:rPr>
        <w:t>Tóth János Pál</w:t>
      </w:r>
      <w:r w:rsidRPr="00567F11">
        <w:rPr>
          <w:rFonts w:ascii="Times New Roman" w:hAnsi="Times New Roman" w:cs="Times New Roman"/>
          <w:sz w:val="24"/>
          <w:szCs w:val="24"/>
        </w:rPr>
        <w:t>, Varga Zoltán, Bereczki Judit: Hogyan segítheti a mito-nukleáris diszkordancia és a Wolbachia fertőzöttség vizsgálata a filogeográfiai kutatásokat?</w:t>
      </w:r>
      <w:r>
        <w:rPr>
          <w:rFonts w:ascii="Times New Roman" w:hAnsi="Times New Roman" w:cs="Times New Roman"/>
          <w:sz w:val="24"/>
          <w:szCs w:val="24"/>
        </w:rPr>
        <w:t xml:space="preserve"> (9:30-9:50).</w:t>
      </w:r>
    </w:p>
    <w:p w:rsidR="00C140C2" w:rsidRDefault="00C140C2" w:rsidP="00C140C2">
      <w:pPr>
        <w:ind w:left="0" w:firstLine="0"/>
      </w:pPr>
      <w:r w:rsidRPr="005A1334">
        <w:rPr>
          <w:rFonts w:eastAsia="Times New Roman" w:cs="Times New Roman"/>
          <w:b/>
          <w:bCs/>
          <w:szCs w:val="24"/>
          <w:lang w:eastAsia="hu-HU"/>
        </w:rPr>
        <w:t>Bereczki Judit</w:t>
      </w:r>
      <w:r w:rsidRPr="005A1334">
        <w:rPr>
          <w:rFonts w:eastAsia="Times New Roman" w:cs="Times New Roman"/>
          <w:szCs w:val="24"/>
          <w:lang w:eastAsia="hu-HU"/>
        </w:rPr>
        <w:t>, Pecsenye Katalin, Váradi Alex, Varga Zoltán és Tóth János Pál</w:t>
      </w:r>
      <w:r>
        <w:rPr>
          <w:rFonts w:eastAsia="Times New Roman" w:cs="Times New Roman"/>
          <w:szCs w:val="24"/>
          <w:lang w:eastAsia="hu-HU"/>
        </w:rPr>
        <w:t>: A</w:t>
      </w:r>
      <w:r>
        <w:t xml:space="preserve"> fajképződés eltérő fokozatai két </w:t>
      </w:r>
      <w:r>
        <w:rPr>
          <w:i/>
          <w:iCs/>
        </w:rPr>
        <w:t xml:space="preserve">Maculinea </w:t>
      </w:r>
      <w:r>
        <w:t>faj példáján (9:50-10:10)</w:t>
      </w:r>
    </w:p>
    <w:p w:rsidR="00C140C2" w:rsidRDefault="00C140C2" w:rsidP="00C140C2">
      <w:pPr>
        <w:ind w:left="0" w:firstLine="0"/>
      </w:pPr>
      <w:r w:rsidRPr="00800466">
        <w:rPr>
          <w:b/>
        </w:rPr>
        <w:t>Diszkusszió</w:t>
      </w:r>
      <w:r>
        <w:t xml:space="preserve"> (10:10-10:20)</w:t>
      </w:r>
    </w:p>
    <w:p w:rsidR="00C140C2" w:rsidRDefault="00C140C2" w:rsidP="00C140C2">
      <w:pPr>
        <w:rPr>
          <w:b/>
        </w:rPr>
      </w:pPr>
    </w:p>
    <w:p w:rsidR="00C140C2" w:rsidRPr="00047AE9" w:rsidRDefault="00C140C2" w:rsidP="00C140C2">
      <w:pPr>
        <w:rPr>
          <w:b/>
        </w:rPr>
      </w:pPr>
      <w:r w:rsidRPr="00047AE9">
        <w:rPr>
          <w:b/>
        </w:rPr>
        <w:t>Sztyeppei fajok molekuláris taxonómiája és filogeográfiája</w:t>
      </w:r>
    </w:p>
    <w:p w:rsidR="00C140C2" w:rsidRDefault="00C140C2" w:rsidP="00C140C2">
      <w:pPr>
        <w:pStyle w:val="NormlWeb"/>
        <w:spacing w:before="0" w:beforeAutospacing="0" w:after="0" w:afterAutospacing="0"/>
      </w:pPr>
      <w:r>
        <w:t>Barina Zoltán</w:t>
      </w:r>
      <w:r w:rsidRPr="001A2D48">
        <w:rPr>
          <w:b/>
        </w:rPr>
        <w:t>, Pifkó Dániel</w:t>
      </w:r>
      <w:r>
        <w:t xml:space="preserve">, Somogyi Gabriella: </w:t>
      </w:r>
      <w:r w:rsidRPr="001A2D48">
        <w:rPr>
          <w:iCs/>
        </w:rPr>
        <w:t>Sztyeppei növényfajok nyugati perempopulációinak taxonómiai helyzete</w:t>
      </w:r>
      <w:r w:rsidRPr="001A2D48">
        <w:t>.</w:t>
      </w:r>
      <w:r>
        <w:t>(10:20-10:40)</w:t>
      </w:r>
    </w:p>
    <w:p w:rsidR="00C140C2" w:rsidRPr="00800466" w:rsidRDefault="00C140C2" w:rsidP="00C140C2">
      <w:pPr>
        <w:ind w:left="0" w:firstLine="0"/>
        <w:rPr>
          <w:rFonts w:cs="Times New Roman"/>
          <w:szCs w:val="24"/>
        </w:rPr>
      </w:pPr>
      <w:r w:rsidRPr="00593B76">
        <w:rPr>
          <w:rFonts w:cs="Times New Roman"/>
          <w:b/>
          <w:szCs w:val="24"/>
        </w:rPr>
        <w:t>Sramkó Gábor</w:t>
      </w:r>
      <w:r w:rsidRPr="0020299F">
        <w:rPr>
          <w:rFonts w:eastAsia="Times New Roman" w:cs="Times New Roman"/>
          <w:szCs w:val="24"/>
          <w:lang w:eastAsia="hu-HU"/>
        </w:rPr>
        <w:t>: Sztyeppei növények filogeográfiája -- előörs vagy hátvéd?</w:t>
      </w:r>
      <w:r>
        <w:rPr>
          <w:rFonts w:eastAsia="Times New Roman" w:cs="Times New Roman"/>
          <w:szCs w:val="24"/>
          <w:lang w:eastAsia="hu-HU"/>
        </w:rPr>
        <w:t xml:space="preserve"> </w:t>
      </w:r>
      <w:r w:rsidRPr="00800466">
        <w:rPr>
          <w:rFonts w:cs="Times New Roman"/>
          <w:szCs w:val="24"/>
        </w:rPr>
        <w:t>(1</w:t>
      </w:r>
      <w:r>
        <w:rPr>
          <w:rFonts w:cs="Times New Roman"/>
          <w:szCs w:val="24"/>
        </w:rPr>
        <w:t>0</w:t>
      </w:r>
      <w:r w:rsidRPr="00800466">
        <w:rPr>
          <w:rFonts w:cs="Times New Roman"/>
          <w:szCs w:val="24"/>
        </w:rPr>
        <w:t>:</w:t>
      </w:r>
      <w:r>
        <w:rPr>
          <w:rFonts w:cs="Times New Roman"/>
          <w:szCs w:val="24"/>
        </w:rPr>
        <w:t>4</w:t>
      </w:r>
      <w:r w:rsidRPr="00800466">
        <w:rPr>
          <w:rFonts w:cs="Times New Roman"/>
          <w:szCs w:val="24"/>
        </w:rPr>
        <w:t>0</w:t>
      </w:r>
      <w:r>
        <w:rPr>
          <w:rFonts w:cs="Times New Roman"/>
          <w:szCs w:val="24"/>
        </w:rPr>
        <w:t>-11:00</w:t>
      </w:r>
      <w:r w:rsidRPr="00800466">
        <w:rPr>
          <w:rFonts w:cs="Times New Roman"/>
          <w:szCs w:val="24"/>
        </w:rPr>
        <w:t>)</w:t>
      </w:r>
    </w:p>
    <w:p w:rsidR="00C140C2" w:rsidRPr="00047AE9" w:rsidRDefault="00C140C2" w:rsidP="00C140C2">
      <w:pPr>
        <w:pStyle w:val="HTML-kntformzott"/>
        <w:rPr>
          <w:rFonts w:ascii="Times New Roman" w:hAnsi="Times New Roman" w:cs="Times New Roman"/>
          <w:sz w:val="24"/>
          <w:szCs w:val="24"/>
        </w:rPr>
      </w:pPr>
      <w:r w:rsidRPr="00567F11">
        <w:rPr>
          <w:rFonts w:ascii="Times New Roman" w:hAnsi="Times New Roman" w:cs="Times New Roman"/>
          <w:b/>
          <w:sz w:val="24"/>
          <w:szCs w:val="24"/>
        </w:rPr>
        <w:t>Fehér Zoltán</w:t>
      </w:r>
      <w:r>
        <w:rPr>
          <w:rFonts w:ascii="Times New Roman" w:hAnsi="Times New Roman" w:cs="Times New Roman"/>
          <w:sz w:val="24"/>
          <w:szCs w:val="24"/>
        </w:rPr>
        <w:t xml:space="preserve">, </w:t>
      </w:r>
      <w:r w:rsidRPr="00047AE9">
        <w:rPr>
          <w:rFonts w:ascii="Times New Roman" w:hAnsi="Times New Roman" w:cs="Times New Roman"/>
          <w:sz w:val="24"/>
          <w:szCs w:val="24"/>
        </w:rPr>
        <w:t>Sramkó Gábor, Tóth János, Deli Tamás</w:t>
      </w:r>
      <w:r>
        <w:rPr>
          <w:rFonts w:ascii="Times New Roman" w:hAnsi="Times New Roman" w:cs="Times New Roman"/>
          <w:sz w:val="24"/>
          <w:szCs w:val="24"/>
        </w:rPr>
        <w:t>,</w:t>
      </w:r>
      <w:r w:rsidRPr="00047AE9">
        <w:rPr>
          <w:rFonts w:ascii="Times New Roman" w:hAnsi="Times New Roman" w:cs="Times New Roman"/>
          <w:sz w:val="24"/>
          <w:szCs w:val="24"/>
        </w:rPr>
        <w:t xml:space="preserve"> Lukasz Kajtoch</w:t>
      </w:r>
      <w:r>
        <w:rPr>
          <w:rFonts w:ascii="Times New Roman" w:hAnsi="Times New Roman" w:cs="Times New Roman"/>
          <w:sz w:val="24"/>
          <w:szCs w:val="24"/>
        </w:rPr>
        <w:t>:</w:t>
      </w:r>
      <w:r w:rsidRPr="00047AE9">
        <w:rPr>
          <w:rFonts w:ascii="Times New Roman" w:hAnsi="Times New Roman" w:cs="Times New Roman"/>
          <w:sz w:val="24"/>
          <w:szCs w:val="24"/>
        </w:rPr>
        <w:t xml:space="preserve"> A Pannon csiga (</w:t>
      </w:r>
      <w:r w:rsidRPr="00567F11">
        <w:rPr>
          <w:rFonts w:ascii="Times New Roman" w:hAnsi="Times New Roman" w:cs="Times New Roman"/>
          <w:i/>
          <w:sz w:val="24"/>
          <w:szCs w:val="24"/>
        </w:rPr>
        <w:t>Caucasotachaea vindobonensis</w:t>
      </w:r>
      <w:r w:rsidRPr="00047AE9">
        <w:rPr>
          <w:rFonts w:ascii="Times New Roman" w:hAnsi="Times New Roman" w:cs="Times New Roman"/>
          <w:sz w:val="24"/>
          <w:szCs w:val="24"/>
        </w:rPr>
        <w:t>) glaciális</w:t>
      </w:r>
      <w:r>
        <w:rPr>
          <w:rFonts w:ascii="Times New Roman" w:hAnsi="Times New Roman" w:cs="Times New Roman"/>
          <w:sz w:val="24"/>
          <w:szCs w:val="24"/>
        </w:rPr>
        <w:t xml:space="preserve"> </w:t>
      </w:r>
      <w:r w:rsidRPr="00047AE9">
        <w:rPr>
          <w:rFonts w:ascii="Times New Roman" w:hAnsi="Times New Roman" w:cs="Times New Roman"/>
          <w:sz w:val="24"/>
          <w:szCs w:val="24"/>
        </w:rPr>
        <w:t>refugiumterületeinek és elterjedés-történetének feltárása</w:t>
      </w:r>
      <w:r>
        <w:rPr>
          <w:rFonts w:ascii="Times New Roman" w:hAnsi="Times New Roman" w:cs="Times New Roman"/>
          <w:sz w:val="24"/>
          <w:szCs w:val="24"/>
        </w:rPr>
        <w:t xml:space="preserve"> (11:00-11:20)</w:t>
      </w:r>
    </w:p>
    <w:p w:rsidR="00C140C2" w:rsidRPr="005A1334" w:rsidRDefault="00C140C2" w:rsidP="00C140C2">
      <w:pPr>
        <w:ind w:left="0" w:firstLine="0"/>
        <w:rPr>
          <w:rFonts w:eastAsia="Times New Roman" w:cs="Times New Roman"/>
          <w:szCs w:val="24"/>
          <w:lang w:eastAsia="hu-HU"/>
        </w:rPr>
      </w:pPr>
      <w:r w:rsidRPr="00047AE9">
        <w:rPr>
          <w:rFonts w:eastAsia="Times New Roman" w:cs="Times New Roman"/>
          <w:b/>
          <w:szCs w:val="24"/>
          <w:lang w:eastAsia="hu-HU"/>
        </w:rPr>
        <w:t>Rácz Rita</w:t>
      </w:r>
      <w:r w:rsidRPr="005A1334">
        <w:rPr>
          <w:rFonts w:eastAsia="Times New Roman" w:cs="Times New Roman"/>
          <w:szCs w:val="24"/>
          <w:lang w:eastAsia="hu-HU"/>
        </w:rPr>
        <w:t>, Tóth János Pál, Bereczki Judit, Sramkó Gábor, Fülöp Attila, Barta Zoltán</w:t>
      </w:r>
      <w:r>
        <w:rPr>
          <w:rFonts w:eastAsia="Times New Roman" w:cs="Times New Roman"/>
          <w:szCs w:val="24"/>
          <w:lang w:eastAsia="hu-HU"/>
        </w:rPr>
        <w:t xml:space="preserve">: </w:t>
      </w:r>
      <w:r w:rsidRPr="005A1334">
        <w:rPr>
          <w:rFonts w:eastAsia="Times New Roman" w:cs="Times New Roman"/>
          <w:szCs w:val="24"/>
          <w:lang w:eastAsia="hu-HU"/>
        </w:rPr>
        <w:t>Genetikai differenciálódást befolyásoló tényezők egy röpképtelen bogárfaj, a nagyfejű csajkó (</w:t>
      </w:r>
      <w:r w:rsidRPr="005A1334">
        <w:rPr>
          <w:rFonts w:eastAsia="Times New Roman" w:cs="Times New Roman"/>
          <w:i/>
          <w:iCs/>
          <w:szCs w:val="24"/>
          <w:lang w:eastAsia="hu-HU"/>
        </w:rPr>
        <w:t>Lethrus apterus</w:t>
      </w:r>
      <w:r w:rsidRPr="005A1334">
        <w:rPr>
          <w:rFonts w:eastAsia="Times New Roman" w:cs="Times New Roman"/>
          <w:szCs w:val="24"/>
          <w:lang w:eastAsia="hu-HU"/>
        </w:rPr>
        <w:t>) esetében</w:t>
      </w:r>
      <w:r>
        <w:rPr>
          <w:rFonts w:eastAsia="Times New Roman" w:cs="Times New Roman"/>
          <w:szCs w:val="24"/>
          <w:lang w:eastAsia="hu-HU"/>
        </w:rPr>
        <w:t>. (11:20-11:40)</w:t>
      </w:r>
    </w:p>
    <w:p w:rsidR="00C140C2" w:rsidRDefault="00C140C2" w:rsidP="00C140C2">
      <w:pPr>
        <w:ind w:left="0" w:firstLine="0"/>
        <w:rPr>
          <w:rFonts w:eastAsia="Times New Roman" w:cs="Times New Roman"/>
          <w:szCs w:val="24"/>
          <w:lang w:eastAsia="hu-HU"/>
        </w:rPr>
      </w:pPr>
      <w:r w:rsidRPr="00047AE9">
        <w:rPr>
          <w:rFonts w:eastAsia="Times New Roman" w:cs="Times New Roman"/>
          <w:b/>
          <w:szCs w:val="24"/>
          <w:lang w:eastAsia="hu-HU"/>
        </w:rPr>
        <w:t>Németh Attila</w:t>
      </w:r>
      <w:r w:rsidRPr="0096761D">
        <w:rPr>
          <w:rFonts w:eastAsia="Times New Roman" w:cs="Times New Roman"/>
          <w:szCs w:val="24"/>
          <w:lang w:eastAsia="hu-HU"/>
        </w:rPr>
        <w:t>, Bárány Annamária, Csorba Gábor, Pazonyi Piroska, Magyari Enikő, Pálfy József: Elveszett szt</w:t>
      </w:r>
      <w:r>
        <w:rPr>
          <w:rFonts w:eastAsia="Times New Roman" w:cs="Times New Roman"/>
          <w:szCs w:val="24"/>
          <w:lang w:eastAsia="hu-HU"/>
        </w:rPr>
        <w:t>y</w:t>
      </w:r>
      <w:r w:rsidRPr="0096761D">
        <w:rPr>
          <w:rFonts w:eastAsia="Times New Roman" w:cs="Times New Roman"/>
          <w:szCs w:val="24"/>
          <w:lang w:eastAsia="hu-HU"/>
        </w:rPr>
        <w:t>eppei emlősfajaink -A Kárpát-medence sztyeppei ökoszisztémájának változásai a holocén során</w:t>
      </w:r>
      <w:r>
        <w:rPr>
          <w:rFonts w:eastAsia="Times New Roman" w:cs="Times New Roman"/>
          <w:szCs w:val="24"/>
          <w:lang w:eastAsia="hu-HU"/>
        </w:rPr>
        <w:t>.(11:40-12:00)</w:t>
      </w:r>
    </w:p>
    <w:p w:rsidR="00C140C2" w:rsidRDefault="00C140C2" w:rsidP="00C140C2">
      <w:pPr>
        <w:ind w:left="0" w:firstLine="0"/>
      </w:pPr>
      <w:r>
        <w:rPr>
          <w:rFonts w:eastAsia="Times New Roman" w:cs="Times New Roman"/>
          <w:szCs w:val="24"/>
          <w:lang w:eastAsia="hu-HU"/>
        </w:rPr>
        <w:t xml:space="preserve">Cserkész Tamás, </w:t>
      </w:r>
      <w:r w:rsidRPr="0020299F">
        <w:rPr>
          <w:rFonts w:eastAsia="Times New Roman" w:cs="Times New Roman"/>
          <w:b/>
          <w:szCs w:val="24"/>
          <w:lang w:eastAsia="hu-HU"/>
        </w:rPr>
        <w:t>Laczkó Levente</w:t>
      </w:r>
      <w:r>
        <w:rPr>
          <w:rFonts w:eastAsia="Times New Roman" w:cs="Times New Roman"/>
          <w:szCs w:val="24"/>
          <w:lang w:eastAsia="hu-HU"/>
        </w:rPr>
        <w:t xml:space="preserve">, Tóth János Pál, Sramkó Gábor: A </w:t>
      </w:r>
      <w:r w:rsidRPr="0020299F">
        <w:rPr>
          <w:rFonts w:eastAsia="Times New Roman" w:cs="Times New Roman"/>
          <w:szCs w:val="24"/>
          <w:lang w:eastAsia="hu-HU"/>
        </w:rPr>
        <w:t>csíkos szöcskeegér fajcsoport eurázsiai filogeográfiája</w:t>
      </w:r>
      <w:r>
        <w:rPr>
          <w:rFonts w:eastAsia="Times New Roman" w:cs="Times New Roman"/>
          <w:szCs w:val="24"/>
          <w:lang w:eastAsia="hu-HU"/>
        </w:rPr>
        <w:t xml:space="preserve"> (12:00-12:20)</w:t>
      </w:r>
      <w:r w:rsidRPr="0020299F">
        <w:t xml:space="preserve"> </w:t>
      </w:r>
    </w:p>
    <w:p w:rsidR="00C140C2" w:rsidRPr="0020299F" w:rsidRDefault="00C140C2" w:rsidP="00C140C2">
      <w:pPr>
        <w:ind w:left="0" w:firstLine="0"/>
        <w:rPr>
          <w:rFonts w:eastAsia="Times New Roman" w:cs="Times New Roman"/>
          <w:szCs w:val="24"/>
          <w:lang w:eastAsia="hu-HU"/>
        </w:rPr>
      </w:pPr>
      <w:r w:rsidRPr="00800466">
        <w:rPr>
          <w:b/>
        </w:rPr>
        <w:t>Diszkusszió</w:t>
      </w:r>
      <w:r>
        <w:t xml:space="preserve"> (12:20-12:30)</w:t>
      </w:r>
    </w:p>
    <w:p w:rsidR="00C140C2" w:rsidRDefault="00C140C2" w:rsidP="00C140C2">
      <w:pPr>
        <w:ind w:left="0" w:firstLine="0"/>
        <w:rPr>
          <w:rFonts w:eastAsia="Times New Roman" w:cs="Times New Roman"/>
          <w:szCs w:val="24"/>
          <w:lang w:eastAsia="hu-HU"/>
        </w:rPr>
      </w:pPr>
    </w:p>
    <w:p w:rsidR="00C140C2" w:rsidRPr="008020EB" w:rsidRDefault="00C140C2" w:rsidP="00C140C2">
      <w:pPr>
        <w:ind w:left="0" w:firstLine="0"/>
        <w:rPr>
          <w:rFonts w:eastAsia="Times New Roman" w:cs="Times New Roman"/>
          <w:b/>
          <w:szCs w:val="24"/>
          <w:lang w:eastAsia="hu-HU"/>
        </w:rPr>
      </w:pPr>
      <w:r w:rsidRPr="008020EB">
        <w:rPr>
          <w:rFonts w:eastAsia="Times New Roman" w:cs="Times New Roman"/>
          <w:b/>
          <w:szCs w:val="24"/>
          <w:lang w:eastAsia="hu-HU"/>
        </w:rPr>
        <w:t>Szünet</w:t>
      </w:r>
      <w:r>
        <w:rPr>
          <w:rFonts w:eastAsia="Times New Roman" w:cs="Times New Roman"/>
          <w:b/>
          <w:szCs w:val="24"/>
          <w:lang w:eastAsia="hu-HU"/>
        </w:rPr>
        <w:t xml:space="preserve"> </w:t>
      </w:r>
    </w:p>
    <w:p w:rsidR="00C140C2" w:rsidRDefault="00C140C2" w:rsidP="00C140C2">
      <w:pPr>
        <w:ind w:left="0" w:firstLine="0"/>
        <w:rPr>
          <w:rFonts w:eastAsia="Times New Roman" w:cs="Times New Roman"/>
          <w:szCs w:val="24"/>
          <w:lang w:eastAsia="hu-HU"/>
        </w:rPr>
      </w:pPr>
    </w:p>
    <w:p w:rsidR="00C140C2" w:rsidRPr="008020EB" w:rsidRDefault="00C140C2" w:rsidP="00C140C2">
      <w:pPr>
        <w:pStyle w:val="NormlWeb"/>
        <w:spacing w:before="0" w:beforeAutospacing="0" w:after="0" w:afterAutospacing="0"/>
        <w:rPr>
          <w:b/>
        </w:rPr>
      </w:pPr>
      <w:r w:rsidRPr="008020EB">
        <w:rPr>
          <w:b/>
        </w:rPr>
        <w:t>Molekuláris diverzitás a kárpáti-balkáni régióban, taxonómia, filogenetika, filogeográfia</w:t>
      </w:r>
    </w:p>
    <w:p w:rsidR="00C140C2" w:rsidRDefault="00C140C2" w:rsidP="00C140C2">
      <w:pPr>
        <w:ind w:left="0" w:firstLine="0"/>
        <w:rPr>
          <w:rFonts w:eastAsia="Times New Roman" w:cs="Times New Roman"/>
          <w:szCs w:val="24"/>
          <w:lang w:eastAsia="hu-HU"/>
        </w:rPr>
      </w:pPr>
    </w:p>
    <w:p w:rsidR="00C140C2" w:rsidRPr="00800466" w:rsidRDefault="00C140C2" w:rsidP="00C140C2">
      <w:pPr>
        <w:pStyle w:val="NormlWeb"/>
        <w:spacing w:before="0" w:beforeAutospacing="0" w:after="0" w:afterAutospacing="0"/>
      </w:pPr>
      <w:r w:rsidRPr="001A2D48">
        <w:rPr>
          <w:b/>
        </w:rPr>
        <w:t>Barina Zoltán</w:t>
      </w:r>
      <w:r>
        <w:t xml:space="preserve">, Pifkó Dániel &amp; Somogyi Gabriella: </w:t>
      </w:r>
      <w:r w:rsidRPr="00800466">
        <w:rPr>
          <w:iCs/>
        </w:rPr>
        <w:t>Balkáni endemizmusok eredete és taxonómiája</w:t>
      </w:r>
      <w:r w:rsidRPr="00800466">
        <w:t>.</w:t>
      </w:r>
      <w:r>
        <w:t xml:space="preserve"> (13:30-13:50)</w:t>
      </w:r>
    </w:p>
    <w:p w:rsidR="00C140C2" w:rsidRPr="00047AE9" w:rsidRDefault="00C140C2" w:rsidP="00C140C2">
      <w:pPr>
        <w:ind w:left="0" w:firstLine="0"/>
        <w:rPr>
          <w:rFonts w:eastAsia="Times New Roman" w:cs="Times New Roman"/>
          <w:bCs/>
          <w:szCs w:val="24"/>
          <w:lang w:eastAsia="hu-HU"/>
        </w:rPr>
      </w:pPr>
      <w:r w:rsidRPr="005A1334">
        <w:rPr>
          <w:rFonts w:eastAsia="Times New Roman" w:cs="Times New Roman"/>
          <w:szCs w:val="24"/>
          <w:lang w:eastAsia="hu-HU"/>
        </w:rPr>
        <w:t>György Zsuzsanna és</w:t>
      </w:r>
      <w:r>
        <w:rPr>
          <w:rFonts w:eastAsia="Times New Roman" w:cs="Times New Roman"/>
          <w:szCs w:val="24"/>
          <w:lang w:eastAsia="hu-HU"/>
        </w:rPr>
        <w:t xml:space="preserve"> </w:t>
      </w:r>
      <w:r w:rsidRPr="005A1334">
        <w:rPr>
          <w:rFonts w:eastAsia="Times New Roman" w:cs="Times New Roman"/>
          <w:b/>
          <w:szCs w:val="24"/>
          <w:lang w:eastAsia="hu-HU"/>
        </w:rPr>
        <w:t>Höhn Mária</w:t>
      </w:r>
      <w:r>
        <w:rPr>
          <w:rFonts w:eastAsia="Times New Roman" w:cs="Times New Roman"/>
          <w:b/>
          <w:szCs w:val="24"/>
          <w:lang w:eastAsia="hu-HU"/>
        </w:rPr>
        <w:t xml:space="preserve">: </w:t>
      </w:r>
      <w:r w:rsidRPr="00047AE9">
        <w:rPr>
          <w:rFonts w:eastAsia="Times New Roman" w:cs="Times New Roman"/>
          <w:bCs/>
          <w:szCs w:val="24"/>
          <w:lang w:eastAsia="hu-HU"/>
        </w:rPr>
        <w:t>Refúgiumok nyomai két alpesi faj molekuláris mintázatában?</w:t>
      </w:r>
      <w:r>
        <w:rPr>
          <w:rFonts w:eastAsia="Times New Roman" w:cs="Times New Roman"/>
          <w:bCs/>
          <w:szCs w:val="24"/>
          <w:lang w:eastAsia="hu-HU"/>
        </w:rPr>
        <w:t xml:space="preserve"> (13:50-14:10)</w:t>
      </w:r>
    </w:p>
    <w:p w:rsidR="00C140C2" w:rsidRPr="005A1334" w:rsidRDefault="00C140C2" w:rsidP="00C140C2">
      <w:pPr>
        <w:ind w:left="0" w:firstLine="0"/>
        <w:rPr>
          <w:rFonts w:eastAsia="Times New Roman" w:cs="Times New Roman"/>
          <w:szCs w:val="24"/>
          <w:lang w:eastAsia="hu-HU"/>
        </w:rPr>
      </w:pPr>
      <w:r w:rsidRPr="005A1334">
        <w:rPr>
          <w:rFonts w:eastAsia="Times New Roman" w:cs="Times New Roman"/>
          <w:b/>
          <w:szCs w:val="24"/>
          <w:lang w:eastAsia="hu-HU"/>
        </w:rPr>
        <w:t>Tóth Endre György</w:t>
      </w:r>
      <w:r w:rsidRPr="005A1334">
        <w:rPr>
          <w:rFonts w:eastAsia="Times New Roman" w:cs="Times New Roman"/>
          <w:szCs w:val="24"/>
          <w:lang w:eastAsia="hu-HU"/>
        </w:rPr>
        <w:t>, Vendramin Giovanni Giuseppe, Bagnoli Francesca, Köbölkuti Zoltán Attila, Höhn Mária</w:t>
      </w:r>
      <w:r>
        <w:rPr>
          <w:rFonts w:eastAsia="Times New Roman" w:cs="Times New Roman"/>
          <w:szCs w:val="24"/>
          <w:lang w:eastAsia="hu-HU"/>
        </w:rPr>
        <w:t xml:space="preserve">: </w:t>
      </w:r>
      <w:r w:rsidRPr="005A1334">
        <w:rPr>
          <w:rFonts w:eastAsia="Times New Roman" w:cs="Times New Roman"/>
          <w:bCs/>
          <w:szCs w:val="24"/>
          <w:lang w:eastAsia="hu-HU"/>
        </w:rPr>
        <w:t>Filogeográfiai és adaptációs mintázat a</w:t>
      </w:r>
      <w:r>
        <w:rPr>
          <w:rFonts w:eastAsia="Times New Roman" w:cs="Times New Roman"/>
          <w:bCs/>
          <w:szCs w:val="24"/>
          <w:lang w:eastAsia="hu-HU"/>
        </w:rPr>
        <w:t xml:space="preserve"> </w:t>
      </w:r>
      <w:r w:rsidRPr="005A1334">
        <w:rPr>
          <w:rFonts w:eastAsia="Times New Roman" w:cs="Times New Roman"/>
          <w:bCs/>
          <w:szCs w:val="24"/>
          <w:lang w:eastAsia="hu-HU"/>
        </w:rPr>
        <w:t>közép-kelet-európai erdeifenyő (</w:t>
      </w:r>
      <w:r w:rsidRPr="005A1334">
        <w:rPr>
          <w:rFonts w:eastAsia="Times New Roman" w:cs="Times New Roman"/>
          <w:bCs/>
          <w:i/>
          <w:iCs/>
          <w:szCs w:val="24"/>
          <w:lang w:eastAsia="hu-HU"/>
        </w:rPr>
        <w:t>Pinus sylvestris</w:t>
      </w:r>
      <w:r>
        <w:rPr>
          <w:rFonts w:eastAsia="Times New Roman" w:cs="Times New Roman"/>
          <w:bCs/>
          <w:szCs w:val="24"/>
          <w:lang w:eastAsia="hu-HU"/>
        </w:rPr>
        <w:t xml:space="preserve"> </w:t>
      </w:r>
      <w:r w:rsidRPr="005A1334">
        <w:rPr>
          <w:rFonts w:eastAsia="Times New Roman" w:cs="Times New Roman"/>
          <w:bCs/>
          <w:szCs w:val="24"/>
          <w:lang w:eastAsia="hu-HU"/>
        </w:rPr>
        <w:t>L.) populációkban</w:t>
      </w:r>
      <w:r>
        <w:rPr>
          <w:rFonts w:eastAsia="Times New Roman" w:cs="Times New Roman"/>
          <w:bCs/>
          <w:szCs w:val="24"/>
          <w:lang w:eastAsia="hu-HU"/>
        </w:rPr>
        <w:t>. (14:10-14:30)</w:t>
      </w:r>
    </w:p>
    <w:p w:rsidR="00C140C2" w:rsidRPr="005A1334" w:rsidRDefault="00C140C2" w:rsidP="00C140C2">
      <w:pPr>
        <w:ind w:left="0" w:firstLine="0"/>
        <w:rPr>
          <w:rFonts w:eastAsia="Times New Roman" w:cs="Times New Roman"/>
          <w:szCs w:val="24"/>
          <w:lang w:eastAsia="hu-HU"/>
        </w:rPr>
      </w:pPr>
      <w:r w:rsidRPr="005A1334">
        <w:rPr>
          <w:rFonts w:eastAsia="Times New Roman" w:cs="Times New Roman"/>
          <w:b/>
          <w:szCs w:val="24"/>
          <w:lang w:eastAsia="hu-HU"/>
        </w:rPr>
        <w:lastRenderedPageBreak/>
        <w:t>Németh Csaba</w:t>
      </w:r>
      <w:r w:rsidRPr="005A1334">
        <w:rPr>
          <w:rFonts w:eastAsia="Times New Roman" w:cs="Times New Roman"/>
          <w:szCs w:val="24"/>
          <w:lang w:eastAsia="hu-HU"/>
        </w:rPr>
        <w:t>, Papp Nóra, Jana Bílá, Höhn Mária:</w:t>
      </w:r>
      <w:r w:rsidRPr="00047AE9">
        <w:rPr>
          <w:rFonts w:eastAsia="Times New Roman" w:cs="Times New Roman"/>
          <w:bCs/>
          <w:szCs w:val="24"/>
          <w:lang w:eastAsia="hu-HU"/>
        </w:rPr>
        <w:t xml:space="preserve"> </w:t>
      </w:r>
      <w:r w:rsidRPr="00800466">
        <w:rPr>
          <w:rFonts w:eastAsia="Times New Roman" w:cs="Times New Roman"/>
          <w:bCs/>
          <w:i/>
          <w:szCs w:val="24"/>
          <w:lang w:eastAsia="hu-HU"/>
        </w:rPr>
        <w:t>Sorbus</w:t>
      </w:r>
      <w:r w:rsidRPr="00047AE9">
        <w:rPr>
          <w:rFonts w:eastAsia="Times New Roman" w:cs="Times New Roman"/>
          <w:bCs/>
          <w:szCs w:val="24"/>
          <w:lang w:eastAsia="hu-HU"/>
        </w:rPr>
        <w:t xml:space="preserve"> fajkeletkezés triparentális hibridizációval a Déli-Kárpátok és az Erdélyi-szigethegység területén</w:t>
      </w:r>
      <w:r>
        <w:rPr>
          <w:rFonts w:eastAsia="Times New Roman" w:cs="Times New Roman"/>
          <w:bCs/>
          <w:szCs w:val="24"/>
          <w:lang w:eastAsia="hu-HU"/>
        </w:rPr>
        <w:t>. (14:30-14:50)</w:t>
      </w:r>
    </w:p>
    <w:p w:rsidR="00C140C2" w:rsidRPr="00800466" w:rsidRDefault="00C140C2" w:rsidP="00C1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Pr>
          <w:rFonts w:eastAsia="Times New Roman" w:cs="Times New Roman"/>
          <w:b/>
          <w:szCs w:val="24"/>
          <w:lang w:eastAsia="hu-HU"/>
        </w:rPr>
        <w:t>Pecsenye Katalin</w:t>
      </w:r>
      <w:r>
        <w:rPr>
          <w:rFonts w:eastAsia="Times New Roman" w:cs="Times New Roman"/>
          <w:szCs w:val="24"/>
          <w:lang w:eastAsia="hu-HU"/>
        </w:rPr>
        <w:t xml:space="preserve">, Tóth János, Bereczki Judit, Szolnoki Noémi, Varga Zoltán: </w:t>
      </w:r>
      <w:r w:rsidRPr="000C6AB3">
        <w:rPr>
          <w:rFonts w:eastAsia="Times New Roman" w:cs="Times New Roman"/>
          <w:szCs w:val="24"/>
          <w:lang w:eastAsia="hu-HU"/>
        </w:rPr>
        <w:t>A genetikai variabilitásra ható evolúciós erők eltérő idősíkjai.</w:t>
      </w:r>
      <w:r>
        <w:rPr>
          <w:rFonts w:eastAsia="Times New Roman" w:cs="Times New Roman"/>
          <w:szCs w:val="24"/>
          <w:lang w:eastAsia="hu-HU"/>
        </w:rPr>
        <w:t xml:space="preserve"> </w:t>
      </w:r>
      <w:r w:rsidRPr="000C6AB3">
        <w:rPr>
          <w:rFonts w:eastAsia="Times New Roman" w:cs="Times New Roman"/>
          <w:szCs w:val="24"/>
          <w:lang w:eastAsia="hu-HU"/>
        </w:rPr>
        <w:t xml:space="preserve">Esettanulmány a </w:t>
      </w:r>
      <w:r w:rsidRPr="000C6AB3">
        <w:rPr>
          <w:rFonts w:eastAsia="Times New Roman" w:cs="Times New Roman"/>
          <w:i/>
          <w:szCs w:val="24"/>
          <w:lang w:eastAsia="hu-HU"/>
        </w:rPr>
        <w:t>Parnassius mnemosyne</w:t>
      </w:r>
      <w:r w:rsidRPr="000C6AB3">
        <w:rPr>
          <w:rFonts w:eastAsia="Times New Roman" w:cs="Times New Roman"/>
          <w:szCs w:val="24"/>
          <w:lang w:eastAsia="hu-HU"/>
        </w:rPr>
        <w:t xml:space="preserve"> kárpát-medencei populációi</w:t>
      </w:r>
      <w:r>
        <w:rPr>
          <w:rFonts w:eastAsia="Times New Roman" w:cs="Times New Roman"/>
          <w:szCs w:val="24"/>
          <w:lang w:eastAsia="hu-HU"/>
        </w:rPr>
        <w:t>ról</w:t>
      </w:r>
      <w:r w:rsidRPr="000C6AB3">
        <w:rPr>
          <w:rFonts w:eastAsia="Times New Roman" w:cs="Times New Roman"/>
          <w:szCs w:val="24"/>
          <w:lang w:eastAsia="hu-HU"/>
        </w:rPr>
        <w:t xml:space="preserve">. </w:t>
      </w:r>
      <w:r>
        <w:rPr>
          <w:rFonts w:eastAsia="Times New Roman" w:cs="Times New Roman"/>
          <w:szCs w:val="24"/>
          <w:lang w:eastAsia="hu-HU"/>
        </w:rPr>
        <w:t>(14:50-15:10)</w:t>
      </w:r>
    </w:p>
    <w:p w:rsidR="00C140C2" w:rsidRDefault="00C140C2" w:rsidP="00C1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sidRPr="0096761D">
        <w:rPr>
          <w:rFonts w:eastAsia="Times New Roman" w:cs="Times New Roman"/>
          <w:b/>
          <w:szCs w:val="24"/>
          <w:lang w:eastAsia="hu-HU"/>
        </w:rPr>
        <w:t>A</w:t>
      </w:r>
      <w:r w:rsidRPr="001A2D48">
        <w:rPr>
          <w:rFonts w:eastAsia="Times New Roman" w:cs="Times New Roman"/>
          <w:b/>
          <w:szCs w:val="24"/>
          <w:lang w:eastAsia="hu-HU"/>
        </w:rPr>
        <w:t>ntal</w:t>
      </w:r>
      <w:r w:rsidRPr="0096761D">
        <w:rPr>
          <w:rFonts w:eastAsia="Times New Roman" w:cs="Times New Roman"/>
          <w:b/>
          <w:szCs w:val="24"/>
          <w:lang w:eastAsia="hu-HU"/>
        </w:rPr>
        <w:t xml:space="preserve"> László</w:t>
      </w:r>
      <w:r w:rsidRPr="0096761D">
        <w:rPr>
          <w:rFonts w:eastAsia="Times New Roman" w:cs="Times New Roman"/>
          <w:szCs w:val="24"/>
          <w:lang w:eastAsia="hu-HU"/>
        </w:rPr>
        <w:t>, L</w:t>
      </w:r>
      <w:r>
        <w:rPr>
          <w:rFonts w:eastAsia="Times New Roman" w:cs="Times New Roman"/>
          <w:szCs w:val="24"/>
          <w:lang w:eastAsia="hu-HU"/>
        </w:rPr>
        <w:t>ászló</w:t>
      </w:r>
      <w:r w:rsidRPr="0096761D">
        <w:rPr>
          <w:rFonts w:eastAsia="Times New Roman" w:cs="Times New Roman"/>
          <w:szCs w:val="24"/>
          <w:lang w:eastAsia="hu-HU"/>
        </w:rPr>
        <w:t xml:space="preserve"> Brigitta, Petr K</w:t>
      </w:r>
      <w:r>
        <w:rPr>
          <w:rFonts w:eastAsia="Times New Roman" w:cs="Times New Roman"/>
          <w:szCs w:val="24"/>
          <w:lang w:eastAsia="hu-HU"/>
        </w:rPr>
        <w:t>otlík</w:t>
      </w:r>
      <w:r w:rsidRPr="0096761D">
        <w:rPr>
          <w:rFonts w:eastAsia="Times New Roman" w:cs="Times New Roman"/>
          <w:szCs w:val="24"/>
          <w:lang w:eastAsia="hu-HU"/>
        </w:rPr>
        <w:t>, M</w:t>
      </w:r>
      <w:r>
        <w:rPr>
          <w:rFonts w:eastAsia="Times New Roman" w:cs="Times New Roman"/>
          <w:szCs w:val="24"/>
          <w:lang w:eastAsia="hu-HU"/>
        </w:rPr>
        <w:t>ozsár</w:t>
      </w:r>
      <w:r w:rsidRPr="0096761D">
        <w:rPr>
          <w:rFonts w:eastAsia="Times New Roman" w:cs="Times New Roman"/>
          <w:szCs w:val="24"/>
          <w:lang w:eastAsia="hu-HU"/>
        </w:rPr>
        <w:t xml:space="preserve"> Attila, C</w:t>
      </w:r>
      <w:r>
        <w:rPr>
          <w:rFonts w:eastAsia="Times New Roman" w:cs="Times New Roman"/>
          <w:szCs w:val="24"/>
          <w:lang w:eastAsia="hu-HU"/>
        </w:rPr>
        <w:t>zeglédi</w:t>
      </w:r>
      <w:r w:rsidRPr="0096761D">
        <w:rPr>
          <w:rFonts w:eastAsia="Times New Roman" w:cs="Times New Roman"/>
          <w:szCs w:val="24"/>
          <w:lang w:eastAsia="hu-HU"/>
        </w:rPr>
        <w:t xml:space="preserve"> István, O</w:t>
      </w:r>
      <w:r>
        <w:rPr>
          <w:rFonts w:eastAsia="Times New Roman" w:cs="Times New Roman"/>
          <w:szCs w:val="24"/>
          <w:lang w:eastAsia="hu-HU"/>
        </w:rPr>
        <w:t>ldal</w:t>
      </w:r>
      <w:r w:rsidRPr="0096761D">
        <w:rPr>
          <w:rFonts w:eastAsia="Times New Roman" w:cs="Times New Roman"/>
          <w:szCs w:val="24"/>
          <w:lang w:eastAsia="hu-HU"/>
        </w:rPr>
        <w:t xml:space="preserve"> Miklós, K</w:t>
      </w:r>
      <w:r>
        <w:rPr>
          <w:rFonts w:eastAsia="Times New Roman" w:cs="Times New Roman"/>
          <w:szCs w:val="24"/>
          <w:lang w:eastAsia="hu-HU"/>
        </w:rPr>
        <w:t>emenesi</w:t>
      </w:r>
      <w:r w:rsidRPr="0096761D">
        <w:rPr>
          <w:rFonts w:eastAsia="Times New Roman" w:cs="Times New Roman"/>
          <w:szCs w:val="24"/>
          <w:lang w:eastAsia="hu-HU"/>
        </w:rPr>
        <w:t xml:space="preserve"> Gábor, J</w:t>
      </w:r>
      <w:r>
        <w:rPr>
          <w:rFonts w:eastAsia="Times New Roman" w:cs="Times New Roman"/>
          <w:szCs w:val="24"/>
          <w:lang w:eastAsia="hu-HU"/>
        </w:rPr>
        <w:t>akab</w:t>
      </w:r>
      <w:r w:rsidRPr="0096761D">
        <w:rPr>
          <w:rFonts w:eastAsia="Times New Roman" w:cs="Times New Roman"/>
          <w:szCs w:val="24"/>
          <w:lang w:eastAsia="hu-HU"/>
        </w:rPr>
        <w:t xml:space="preserve"> Ferenc, N</w:t>
      </w:r>
      <w:r>
        <w:rPr>
          <w:rFonts w:eastAsia="Times New Roman" w:cs="Times New Roman"/>
          <w:szCs w:val="24"/>
          <w:lang w:eastAsia="hu-HU"/>
        </w:rPr>
        <w:t>agy</w:t>
      </w:r>
      <w:r w:rsidRPr="0096761D">
        <w:rPr>
          <w:rFonts w:eastAsia="Times New Roman" w:cs="Times New Roman"/>
          <w:szCs w:val="24"/>
          <w:lang w:eastAsia="hu-HU"/>
        </w:rPr>
        <w:t xml:space="preserve"> Sándor Alex:  Bihari márna (</w:t>
      </w:r>
      <w:r w:rsidRPr="004A3E1C">
        <w:rPr>
          <w:rFonts w:eastAsia="Times New Roman" w:cs="Times New Roman"/>
          <w:i/>
          <w:szCs w:val="24"/>
          <w:lang w:eastAsia="hu-HU"/>
        </w:rPr>
        <w:t>Barbus biharicus</w:t>
      </w:r>
      <w:r w:rsidRPr="0096761D">
        <w:rPr>
          <w:rFonts w:eastAsia="Times New Roman" w:cs="Times New Roman"/>
          <w:szCs w:val="24"/>
          <w:lang w:eastAsia="hu-HU"/>
        </w:rPr>
        <w:t>) a Kárpát-medence új halfaja.</w:t>
      </w:r>
      <w:r>
        <w:rPr>
          <w:rFonts w:eastAsia="Times New Roman" w:cs="Times New Roman"/>
          <w:szCs w:val="24"/>
          <w:lang w:eastAsia="hu-HU"/>
        </w:rPr>
        <w:t xml:space="preserve"> (15:10-15:30)</w:t>
      </w:r>
    </w:p>
    <w:p w:rsidR="00C140C2" w:rsidRPr="00474DC4" w:rsidRDefault="00C140C2" w:rsidP="00C140C2">
      <w:pPr>
        <w:pStyle w:val="NormlWeb"/>
        <w:spacing w:before="0" w:beforeAutospacing="0" w:after="0" w:afterAutospacing="0"/>
      </w:pPr>
      <w:r w:rsidRPr="0023688D">
        <w:rPr>
          <w:b/>
          <w:bCs/>
        </w:rPr>
        <w:t>Vörös Judit</w:t>
      </w:r>
      <w:r>
        <w:rPr>
          <w:bCs/>
        </w:rPr>
        <w:t>:</w:t>
      </w:r>
      <w:r w:rsidRPr="00474DC4">
        <w:rPr>
          <w:bCs/>
        </w:rPr>
        <w:t xml:space="preserve"> A Kárpát-medence, mint jégkorszaki menedékterület farkos kétéltűek számára</w:t>
      </w:r>
      <w:r>
        <w:rPr>
          <w:bCs/>
        </w:rPr>
        <w:t xml:space="preserve">. </w:t>
      </w:r>
      <w:r>
        <w:t>(15:30-15:50)</w:t>
      </w:r>
    </w:p>
    <w:p w:rsidR="00C140C2" w:rsidRPr="0096761D" w:rsidRDefault="00C140C2" w:rsidP="00C140C2">
      <w:pPr>
        <w:ind w:left="0" w:firstLine="0"/>
        <w:rPr>
          <w:rFonts w:eastAsia="Times New Roman" w:cs="Times New Roman"/>
          <w:szCs w:val="24"/>
          <w:lang w:eastAsia="hu-HU"/>
        </w:rPr>
      </w:pPr>
      <w:r w:rsidRPr="0096761D">
        <w:rPr>
          <w:rFonts w:eastAsia="Times New Roman" w:cs="Times New Roman"/>
          <w:b/>
          <w:szCs w:val="24"/>
          <w:lang w:eastAsia="hu-HU"/>
        </w:rPr>
        <w:t>Németh Attila</w:t>
      </w:r>
      <w:r w:rsidRPr="0096761D">
        <w:rPr>
          <w:rFonts w:eastAsia="Times New Roman" w:cs="Times New Roman"/>
          <w:szCs w:val="24"/>
          <w:lang w:eastAsia="hu-HU"/>
        </w:rPr>
        <w:t>, Varga Zoltán, Homonnay Zalán, Krizsik Virág, Czabán Dávid, Csorba Gábor: Jégkorszaki klímaváltozások okozta fajképződés és adaptív radiáció</w:t>
      </w:r>
      <w:r>
        <w:rPr>
          <w:rFonts w:eastAsia="Times New Roman" w:cs="Times New Roman"/>
          <w:szCs w:val="24"/>
          <w:lang w:eastAsia="hu-HU"/>
        </w:rPr>
        <w:t>:</w:t>
      </w:r>
      <w:r w:rsidRPr="0096761D">
        <w:rPr>
          <w:rFonts w:eastAsia="Times New Roman" w:cs="Times New Roman"/>
          <w:szCs w:val="24"/>
          <w:lang w:eastAsia="hu-HU"/>
        </w:rPr>
        <w:t xml:space="preserve"> A Kárpát-medence és a Balkán földikutyáinak filogeográfiája</w:t>
      </w:r>
      <w:r>
        <w:rPr>
          <w:rFonts w:eastAsia="Times New Roman" w:cs="Times New Roman"/>
          <w:szCs w:val="24"/>
          <w:lang w:eastAsia="hu-HU"/>
        </w:rPr>
        <w:t xml:space="preserve">. </w:t>
      </w:r>
      <w:r>
        <w:t>(15:50-16:10)</w:t>
      </w:r>
    </w:p>
    <w:p w:rsidR="00C140C2" w:rsidRDefault="00C140C2" w:rsidP="00C140C2">
      <w:pPr>
        <w:ind w:left="0" w:firstLine="0"/>
      </w:pPr>
      <w:r w:rsidRPr="00800466">
        <w:rPr>
          <w:b/>
        </w:rPr>
        <w:t>Diszkusszió</w:t>
      </w:r>
      <w:r>
        <w:t xml:space="preserve"> (16:10-16:20)</w:t>
      </w:r>
    </w:p>
    <w:p w:rsidR="00C140C2" w:rsidRDefault="00C140C2" w:rsidP="00C140C2">
      <w:pPr>
        <w:pStyle w:val="NormlWeb"/>
        <w:spacing w:before="0" w:beforeAutospacing="0" w:after="0" w:afterAutospacing="0"/>
        <w:rPr>
          <w:b/>
        </w:rPr>
      </w:pPr>
    </w:p>
    <w:p w:rsidR="00C140C2" w:rsidRPr="001A2D48" w:rsidRDefault="00C140C2" w:rsidP="00C140C2">
      <w:pPr>
        <w:pStyle w:val="NormlWeb"/>
        <w:spacing w:before="0" w:beforeAutospacing="0" w:after="0" w:afterAutospacing="0"/>
      </w:pPr>
      <w:r w:rsidRPr="009D049B">
        <w:rPr>
          <w:b/>
        </w:rPr>
        <w:t>Varga Zoltán</w:t>
      </w:r>
      <w:r>
        <w:rPr>
          <w:b/>
        </w:rPr>
        <w:t xml:space="preserve"> professor emeritus, az MTA BTO diverzitásbiológiai bizottságánek elnöke: Zárszó</w:t>
      </w:r>
      <w:r>
        <w:t xml:space="preserve"> (16:20-16:30)</w:t>
      </w:r>
    </w:p>
    <w:p w:rsidR="00C140C2" w:rsidRDefault="00C140C2">
      <w:pPr>
        <w:ind w:left="0" w:firstLine="0"/>
      </w:pPr>
      <w:r>
        <w:br w:type="page"/>
      </w:r>
    </w:p>
    <w:p w:rsidR="00B9034D" w:rsidRDefault="00B9034D" w:rsidP="00B9034D">
      <w:pPr>
        <w:jc w:val="center"/>
        <w:rPr>
          <w:b/>
        </w:rPr>
      </w:pPr>
    </w:p>
    <w:p w:rsidR="006462E5" w:rsidRPr="00B9034D" w:rsidRDefault="00C140C2" w:rsidP="00B9034D">
      <w:pPr>
        <w:jc w:val="center"/>
        <w:rPr>
          <w:b/>
        </w:rPr>
      </w:pPr>
      <w:r w:rsidRPr="00B9034D">
        <w:rPr>
          <w:b/>
        </w:rPr>
        <w:t>Az előadások összefoglalói</w:t>
      </w:r>
    </w:p>
    <w:p w:rsidR="00C140C2" w:rsidRDefault="00C140C2"/>
    <w:p w:rsidR="00C140C2" w:rsidRPr="00B63D4E" w:rsidRDefault="00C140C2" w:rsidP="00C140C2">
      <w:pPr>
        <w:ind w:left="0" w:firstLine="0"/>
      </w:pPr>
      <w:r w:rsidRPr="00B9034D">
        <w:rPr>
          <w:b/>
        </w:rPr>
        <w:t>Kis Olga</w:t>
      </w:r>
      <w:r w:rsidRPr="00B63D4E">
        <w:t>, Felföldi Tamás, Gyulavári Hajnalka Anna, Szalay Petra Éva, Miskolczi Margit, Szabó László József, Márialigeti Károly, Dévai György</w:t>
      </w:r>
      <w:r>
        <w:t>:</w:t>
      </w:r>
    </w:p>
    <w:p w:rsidR="00C140C2" w:rsidRPr="00B63D4E" w:rsidRDefault="00C140C2" w:rsidP="00C140C2">
      <w:pPr>
        <w:ind w:left="0" w:firstLine="0"/>
      </w:pPr>
      <w:r w:rsidRPr="00B63D4E">
        <w:t>A molekuláris vonalkódolás és a morfometriai elemzés viszonya a szitakötőknél</w:t>
      </w:r>
    </w:p>
    <w:p w:rsidR="00C140C2" w:rsidRPr="00B63D4E" w:rsidRDefault="00C140C2" w:rsidP="00C140C2">
      <w:pPr>
        <w:ind w:left="0" w:firstLine="0"/>
      </w:pPr>
    </w:p>
    <w:p w:rsidR="00C140C2" w:rsidRPr="00B63D4E" w:rsidRDefault="00C140C2" w:rsidP="00C140C2">
      <w:pPr>
        <w:ind w:left="0" w:firstLine="0"/>
      </w:pPr>
      <w:r w:rsidRPr="00B63D4E">
        <w:t xml:space="preserve">Meggyőződésünk szerint a fajok, sőt gyakran az alfajok pontos azonosítása képezi a kiindulópontját és az alapját a szünbiológiának, s így a biodiverzitás feltárására és megőrzésére irányuló munkának. A magyarországi szitakötő-fauna revíziója során néhány nemzetség, faj és alfaj esetében kétségek merültek fel besorolásuk helyességét illetően. Taxonómiai helyzetük tisztázására törekedve a hagyományos morfometriai és az új DNS vonalkódolásos eljárások együttes alkalmazásával igyekeztünk megoldást keresni a besorolás vitatott kérdéseire. Ennek a populációs szintű feltáró-elemző munkának a tanulságait kívánjuk előadásunkban bemutatni, elsősorban a </w:t>
      </w:r>
      <w:r w:rsidRPr="00B63D4E">
        <w:rPr>
          <w:i/>
        </w:rPr>
        <w:t>Chalcolestes</w:t>
      </w:r>
      <w:r w:rsidRPr="00B63D4E">
        <w:t xml:space="preserve"> nemzetség és két hazai képviselője (</w:t>
      </w:r>
      <w:r w:rsidRPr="00B63D4E">
        <w:rPr>
          <w:i/>
        </w:rPr>
        <w:t>C. parvidens, C. viridis</w:t>
      </w:r>
      <w:r w:rsidRPr="00B63D4E">
        <w:t>), ill. a sávos szitakötő (</w:t>
      </w:r>
      <w:r w:rsidRPr="00B63D4E">
        <w:rPr>
          <w:i/>
        </w:rPr>
        <w:t>Calopteyx splendens</w:t>
      </w:r>
      <w:r w:rsidRPr="00B63D4E">
        <w:t>) esetében végzett vizsgálataink példáján.</w:t>
      </w:r>
    </w:p>
    <w:p w:rsidR="00C140C2" w:rsidRDefault="00C140C2" w:rsidP="00C140C2">
      <w:pPr>
        <w:ind w:left="0" w:firstLine="0"/>
      </w:pPr>
    </w:p>
    <w:p w:rsidR="00C140C2" w:rsidRDefault="00C140C2" w:rsidP="00C140C2">
      <w:pPr>
        <w:ind w:left="0" w:firstLine="0"/>
      </w:pPr>
    </w:p>
    <w:p w:rsidR="00C140C2" w:rsidRDefault="00C140C2" w:rsidP="00C140C2">
      <w:pPr>
        <w:ind w:left="0" w:firstLine="0"/>
        <w:rPr>
          <w:rFonts w:cs="Times New Roman"/>
          <w:szCs w:val="24"/>
        </w:rPr>
      </w:pPr>
      <w:r w:rsidRPr="00567F11">
        <w:rPr>
          <w:rFonts w:cs="Times New Roman"/>
          <w:b/>
          <w:szCs w:val="24"/>
        </w:rPr>
        <w:t>Tóth János Pál</w:t>
      </w:r>
      <w:r w:rsidRPr="00567F11">
        <w:rPr>
          <w:rFonts w:cs="Times New Roman"/>
          <w:szCs w:val="24"/>
        </w:rPr>
        <w:t xml:space="preserve">, Varga Zoltán, Bereczki Judit: </w:t>
      </w:r>
      <w:r w:rsidR="00E26086">
        <w:rPr>
          <w:rFonts w:cs="Times New Roman"/>
          <w:szCs w:val="24"/>
        </w:rPr>
        <w:tab/>
      </w:r>
      <w:r>
        <w:rPr>
          <w:rFonts w:cs="Times New Roman"/>
          <w:szCs w:val="24"/>
        </w:rPr>
        <w:br/>
      </w:r>
      <w:r w:rsidRPr="00567F11">
        <w:rPr>
          <w:rFonts w:cs="Times New Roman"/>
          <w:szCs w:val="24"/>
        </w:rPr>
        <w:t>Hogyan segítheti a mito-nukleáris diszkordancia és a Wolbachia fertőzöttség vizsgálata a filogeográfiai kutatásokat?</w:t>
      </w:r>
    </w:p>
    <w:p w:rsidR="00C140C2" w:rsidRDefault="00C140C2" w:rsidP="00C140C2">
      <w:pPr>
        <w:ind w:left="0" w:firstLine="0"/>
        <w:rPr>
          <w:rFonts w:cs="Times New Roman"/>
          <w:szCs w:val="24"/>
        </w:rPr>
      </w:pPr>
    </w:p>
    <w:p w:rsidR="00C140C2" w:rsidRDefault="00C140C2" w:rsidP="00C140C2">
      <w:pPr>
        <w:ind w:left="0" w:firstLine="0"/>
        <w:rPr>
          <w:rFonts w:eastAsia="Calibri"/>
        </w:rPr>
      </w:pPr>
      <w:bookmarkStart w:id="0" w:name="__DdeLink__22_49981767"/>
      <w:r>
        <w:rPr>
          <w:rFonts w:eastAsia="Calibri"/>
        </w:rPr>
        <w:t xml:space="preserve">A biogeográfia eszköztára jelentősen bővült az elmúlt évtizedekben. A modern DNS-alapú filogeográfia, a sokváltozós morfometria, a távérzékeléses módszerek és az elterjedés modellek kombinálása egyre pontosabb és részletesebb ismeretekhez vezetnek a fajok elterjedésének törvényszerűségeivel és azok történetiségével kapcsolatban. A magi és a mitokondriális DNS-ben mutatkozó eltérő mintázatok sokszor megnehezítik a vizsgált objektum történetének rekonstruálását és rámutat arra hogy miért szükséges magi és mitokondriális régiók együttes vizsgálata. Ráadásul a mito-nukleáris diszkordancia jelenségét számos tényező okozhatja. Ilyen pl. a mitokondriális DNS adaptív introgressziója, a hibridzóna elmozgása, </w:t>
      </w:r>
      <w:r>
        <w:rPr>
          <w:rFonts w:eastAsia="Calibri"/>
          <w:i/>
          <w:iCs/>
        </w:rPr>
        <w:t>Wolbachia</w:t>
      </w:r>
      <w:r>
        <w:rPr>
          <w:rFonts w:eastAsia="Calibri"/>
        </w:rPr>
        <w:t xml:space="preserve"> fertőzés, a néhány leggyakoribbat említve. Azonban olyan esetekben amikor a fennálló ellentmondás oka tisztázható, segítheti a múltban lejátszódott események rekonstruálását.</w:t>
      </w:r>
    </w:p>
    <w:p w:rsidR="00C140C2" w:rsidRDefault="00C140C2" w:rsidP="00C140C2">
      <w:pPr>
        <w:ind w:left="0" w:firstLine="0"/>
        <w:rPr>
          <w:rFonts w:eastAsia="Calibri"/>
        </w:rPr>
      </w:pPr>
      <w:r>
        <w:rPr>
          <w:rFonts w:eastAsia="Calibri"/>
        </w:rPr>
        <w:t xml:space="preserve">Az utóbbi években intenzív vizsgálatok folytak a </w:t>
      </w:r>
      <w:r>
        <w:rPr>
          <w:rFonts w:eastAsia="Calibri"/>
          <w:i/>
          <w:iCs/>
        </w:rPr>
        <w:t>Melitaea phoebe</w:t>
      </w:r>
      <w:r>
        <w:rPr>
          <w:rFonts w:eastAsia="Calibri"/>
        </w:rPr>
        <w:t xml:space="preserve"> fajcsoport kapcsán, amelynek köszönhetően számos korábban vitatott kérdésre kaptunk választ. A fajcsoport taxonómiájának tisztázása megnyitotta az utat a rejtett fajok biológiájának megismeréséhez. A </w:t>
      </w:r>
      <w:r>
        <w:rPr>
          <w:rFonts w:eastAsia="Calibri"/>
          <w:i/>
          <w:iCs/>
        </w:rPr>
        <w:t>Melitaea ornata</w:t>
      </w:r>
      <w:r>
        <w:rPr>
          <w:rFonts w:eastAsia="Calibri"/>
        </w:rPr>
        <w:t xml:space="preserve"> és </w:t>
      </w:r>
      <w:r>
        <w:rPr>
          <w:rFonts w:eastAsia="Calibri"/>
          <w:i/>
          <w:iCs/>
        </w:rPr>
        <w:t>M. phoebe</w:t>
      </w:r>
      <w:r>
        <w:rPr>
          <w:rFonts w:eastAsia="Calibri"/>
        </w:rPr>
        <w:t xml:space="preserve"> palearktikus léptékű, többszintű genetikai vizsgálata meglepő eredményekkel zárult. Bár ezek a fajok nem a legközelebbi rokonok a fajcsoporton belül, ennek ellenére a DNS-ben mutatkozó mito-nukleáris diszkordancia egyértelműen bizonyítja a két faj ősi hibridizációjára, ugyanakkor világossá teszik azt is, hogy jelenleg nincsen génáramlás közöttük. A jelenleg folyó hibridizáció hiányát a két faj drasztikusan eltérő </w:t>
      </w:r>
      <w:r>
        <w:rPr>
          <w:rFonts w:eastAsia="Calibri"/>
          <w:i/>
          <w:iCs/>
        </w:rPr>
        <w:t>Wolbachia</w:t>
      </w:r>
      <w:r>
        <w:rPr>
          <w:rFonts w:eastAsia="Calibri"/>
        </w:rPr>
        <w:t xml:space="preserve"> fertőzöttségi szintje is alátámasztja. Eredményeink azt mutatják, hogy a két faj az utolsó glaciális után eltérő refugiális területekről népesítette be újra a Kárpát-medencét: a </w:t>
      </w:r>
      <w:r>
        <w:rPr>
          <w:rFonts w:eastAsia="Calibri"/>
          <w:i/>
          <w:iCs/>
        </w:rPr>
        <w:t>M. ornata</w:t>
      </w:r>
      <w:r>
        <w:rPr>
          <w:rFonts w:eastAsia="Calibri"/>
        </w:rPr>
        <w:t xml:space="preserve"> az Appennini-félszigetről, míg a </w:t>
      </w:r>
      <w:r>
        <w:rPr>
          <w:rFonts w:eastAsia="Calibri"/>
          <w:i/>
          <w:iCs/>
        </w:rPr>
        <w:t>M. phoebe</w:t>
      </w:r>
      <w:r>
        <w:rPr>
          <w:rFonts w:eastAsia="Calibri"/>
        </w:rPr>
        <w:t xml:space="preserve"> a Balkán-félszigetről.</w:t>
      </w:r>
      <w:bookmarkEnd w:id="0"/>
      <w:r>
        <w:rPr>
          <w:rFonts w:eastAsia="Calibri"/>
        </w:rPr>
        <w:t xml:space="preserve"> A </w:t>
      </w:r>
      <w:r>
        <w:rPr>
          <w:rFonts w:eastAsia="Calibri"/>
          <w:i/>
          <w:iCs/>
        </w:rPr>
        <w:t>M. ornata</w:t>
      </w:r>
      <w:r>
        <w:rPr>
          <w:rFonts w:eastAsia="Calibri"/>
        </w:rPr>
        <w:t xml:space="preserve"> esetében éppen a mito-nukleáris diszkordancia jelensége teszi különösen robusztussá a jelen vizsgálat eredményit.</w:t>
      </w:r>
    </w:p>
    <w:p w:rsidR="00C140C2" w:rsidRDefault="00C140C2" w:rsidP="00C140C2">
      <w:pPr>
        <w:ind w:left="0" w:firstLine="0"/>
      </w:pPr>
    </w:p>
    <w:p w:rsidR="00C140C2" w:rsidRDefault="00C140C2" w:rsidP="00C140C2">
      <w:pPr>
        <w:ind w:left="0" w:firstLine="0"/>
      </w:pPr>
    </w:p>
    <w:p w:rsidR="00C140C2" w:rsidRDefault="00B9034D" w:rsidP="00C140C2">
      <w:pPr>
        <w:ind w:left="0" w:firstLine="0"/>
      </w:pPr>
      <w:r w:rsidRPr="005A1334">
        <w:rPr>
          <w:rFonts w:eastAsia="Times New Roman" w:cs="Times New Roman"/>
          <w:b/>
          <w:bCs/>
          <w:szCs w:val="24"/>
          <w:lang w:eastAsia="hu-HU"/>
        </w:rPr>
        <w:lastRenderedPageBreak/>
        <w:t>Bereczki Judit</w:t>
      </w:r>
      <w:r w:rsidRPr="005A1334">
        <w:rPr>
          <w:rFonts w:eastAsia="Times New Roman" w:cs="Times New Roman"/>
          <w:szCs w:val="24"/>
          <w:lang w:eastAsia="hu-HU"/>
        </w:rPr>
        <w:t>, Pecsenye Katalin, Váradi Alex, Varga Zoltán és Tóth János Pál</w:t>
      </w:r>
      <w:r>
        <w:rPr>
          <w:rFonts w:eastAsia="Times New Roman" w:cs="Times New Roman"/>
          <w:szCs w:val="24"/>
          <w:lang w:eastAsia="hu-HU"/>
        </w:rPr>
        <w:t xml:space="preserve">: </w:t>
      </w:r>
      <w:r>
        <w:rPr>
          <w:rFonts w:eastAsia="Times New Roman" w:cs="Times New Roman"/>
          <w:szCs w:val="24"/>
          <w:lang w:eastAsia="hu-HU"/>
        </w:rPr>
        <w:br/>
        <w:t>A</w:t>
      </w:r>
      <w:r>
        <w:t xml:space="preserve"> fajképződés eltérő fokozatai két </w:t>
      </w:r>
      <w:r>
        <w:rPr>
          <w:i/>
          <w:iCs/>
        </w:rPr>
        <w:t xml:space="preserve">Maculinea </w:t>
      </w:r>
      <w:r>
        <w:t>faj példáján</w:t>
      </w:r>
    </w:p>
    <w:p w:rsidR="00B9034D" w:rsidRDefault="00B9034D" w:rsidP="00C140C2">
      <w:pPr>
        <w:ind w:left="0" w:firstLine="0"/>
      </w:pPr>
    </w:p>
    <w:p w:rsidR="00B9034D" w:rsidRDefault="00B9034D" w:rsidP="00C140C2">
      <w:pPr>
        <w:ind w:left="0" w:firstLine="0"/>
        <w:rPr>
          <w:rFonts w:cs="Times New Roman"/>
          <w:szCs w:val="24"/>
        </w:rPr>
      </w:pPr>
      <w:r>
        <w:rPr>
          <w:rFonts w:cs="Times New Roman"/>
          <w:szCs w:val="24"/>
        </w:rPr>
        <w:t xml:space="preserve">Számos fajnak vannak ökotípusai illetve földrajzi rasszai. A rovarok esetében ezeknek a megléte összefügghet a különböző tápnövény- vagy gazdahasználattal, ami eltérő élőhely preferenciával illetve fenológiával párosulva stabilizálódhat, és tartós elszigeteltség esetén fajkeletkezéshez vezethet. Ezeknek a fajon belüli dinamikus egységeknek az azonosítása természetvédelmi szempontból is jelentős, egyben rendkívül nehéz feladat is, és kizárólag különböző módszerek együttes alkalmazásával lehetséges. Ilyen komplex vizsgálatokat végeztünk a szociálparazita életmódú </w:t>
      </w:r>
      <w:r>
        <w:rPr>
          <w:rFonts w:cs="Times New Roman"/>
          <w:i/>
          <w:szCs w:val="24"/>
        </w:rPr>
        <w:t>Maculinea</w:t>
      </w:r>
      <w:r>
        <w:rPr>
          <w:rFonts w:cs="Times New Roman"/>
          <w:szCs w:val="24"/>
        </w:rPr>
        <w:t xml:space="preserve"> hangyaboglárkák két faja esetében. Régóta vitatott kérdés, hogy a </w:t>
      </w:r>
      <w:r>
        <w:rPr>
          <w:rFonts w:cs="Times New Roman"/>
          <w:i/>
          <w:szCs w:val="24"/>
        </w:rPr>
        <w:t>Maculineaalcon</w:t>
      </w:r>
      <w:r>
        <w:rPr>
          <w:rFonts w:cs="Times New Roman"/>
          <w:szCs w:val="24"/>
        </w:rPr>
        <w:t xml:space="preserve"> eltérő tápnövényeket használó, ebből adódóan eltérő élőhely preferenciájú illetve fenológiájú formái milyen szinten különülnek el egymástól, a fajkeletkezésnek milyen szintjén állnak. A </w:t>
      </w:r>
      <w:r>
        <w:rPr>
          <w:rFonts w:cs="Times New Roman"/>
          <w:i/>
          <w:szCs w:val="24"/>
        </w:rPr>
        <w:t xml:space="preserve">Maculinea arion </w:t>
      </w:r>
      <w:r>
        <w:rPr>
          <w:rFonts w:cs="Times New Roman"/>
          <w:szCs w:val="24"/>
        </w:rPr>
        <w:t xml:space="preserve">szintopikusan is előforduló fenológiai formái esetében hasonló kérdés merül fel. Ezt a problémát jártuk körül részletes genetikai, morfometriai és ökológiai vizsgálatok révén, kiegészítve azokat a hangyaboglárkákban is előforduló intracelluláris baktériumok tanulmányozásával, melyek a rovar evolúció új távlatait nyitják meg. Kutatásunk alapján kiderült, hogy a vizsgált fajok a speciáció eltérő stádiumait képviselik: míg a </w:t>
      </w:r>
      <w:r>
        <w:rPr>
          <w:rFonts w:cs="Times New Roman"/>
          <w:i/>
          <w:szCs w:val="24"/>
        </w:rPr>
        <w:t>Maculinea alcon</w:t>
      </w:r>
      <w:r>
        <w:rPr>
          <w:rFonts w:cs="Times New Roman"/>
          <w:szCs w:val="24"/>
        </w:rPr>
        <w:t xml:space="preserve"> eltérő formái megmaradnak az ökotípusok szintjén, addig a </w:t>
      </w:r>
      <w:r>
        <w:rPr>
          <w:rFonts w:cs="Times New Roman"/>
          <w:i/>
          <w:szCs w:val="24"/>
        </w:rPr>
        <w:t xml:space="preserve">Maculinea arion </w:t>
      </w:r>
      <w:r>
        <w:rPr>
          <w:rFonts w:cs="Times New Roman"/>
          <w:szCs w:val="24"/>
        </w:rPr>
        <w:t>fenológiai formáira vonatkozó vizsgálati eredmények folyamatban levő fajkeletkezési eseményre utalnak.</w:t>
      </w:r>
    </w:p>
    <w:p w:rsidR="00B9034D" w:rsidRDefault="00B9034D" w:rsidP="00C140C2">
      <w:pPr>
        <w:ind w:left="0" w:firstLine="0"/>
        <w:rPr>
          <w:rFonts w:cs="Times New Roman"/>
          <w:szCs w:val="24"/>
        </w:rPr>
      </w:pPr>
    </w:p>
    <w:p w:rsidR="00B9034D" w:rsidRDefault="00B9034D" w:rsidP="00C140C2">
      <w:pPr>
        <w:ind w:left="0" w:firstLine="0"/>
        <w:rPr>
          <w:rFonts w:cs="Times New Roman"/>
          <w:szCs w:val="24"/>
        </w:rPr>
      </w:pPr>
    </w:p>
    <w:p w:rsidR="00B9034D" w:rsidRDefault="00B9034D" w:rsidP="00C140C2">
      <w:pPr>
        <w:ind w:left="0" w:firstLine="0"/>
      </w:pPr>
      <w:r>
        <w:t>Barina Zoltán</w:t>
      </w:r>
      <w:r w:rsidRPr="001A2D48">
        <w:rPr>
          <w:b/>
        </w:rPr>
        <w:t>, Pifkó Dániel</w:t>
      </w:r>
      <w:r>
        <w:t>, Somogyi Gabriella:</w:t>
      </w:r>
      <w:r w:rsidR="00E26086">
        <w:tab/>
      </w:r>
      <w:r>
        <w:t xml:space="preserve"> </w:t>
      </w:r>
      <w:r>
        <w:br/>
      </w:r>
      <w:r w:rsidRPr="001A2D48">
        <w:rPr>
          <w:iCs/>
        </w:rPr>
        <w:t>Sztyeppei növényfajok nyugati perempopulációinak taxonómiai helyzete</w:t>
      </w:r>
    </w:p>
    <w:p w:rsidR="00B9034D" w:rsidRDefault="00B9034D" w:rsidP="00C140C2">
      <w:pPr>
        <w:ind w:left="0" w:firstLine="0"/>
      </w:pPr>
    </w:p>
    <w:p w:rsidR="00B9034D" w:rsidRPr="00CB7236" w:rsidRDefault="00B9034D" w:rsidP="00B9034D">
      <w:pPr>
        <w:ind w:left="0" w:firstLine="0"/>
        <w:rPr>
          <w:rFonts w:cs="Times New Roman"/>
          <w:szCs w:val="24"/>
        </w:rPr>
      </w:pPr>
      <w:r w:rsidRPr="00CB7236">
        <w:rPr>
          <w:rFonts w:cs="Times New Roman"/>
          <w:szCs w:val="24"/>
        </w:rPr>
        <w:t>Munkánk során olyan széles elterjedésű,diszjunkt arával rendelkező fajcsoportokat vizsgáltunk, melyeknek a kelet-európai sztyepp zónán kívül, elszigetelt balkáni és alpesi populációi vannak.</w:t>
      </w:r>
      <w:r>
        <w:rPr>
          <w:rFonts w:cs="Times New Roman"/>
          <w:szCs w:val="24"/>
        </w:rPr>
        <w:tab/>
      </w:r>
      <w:r>
        <w:rPr>
          <w:rFonts w:cs="Times New Roman"/>
          <w:szCs w:val="24"/>
        </w:rPr>
        <w:br/>
      </w:r>
      <w:r w:rsidRPr="00CB7236">
        <w:rPr>
          <w:rFonts w:cs="Times New Roman"/>
          <w:szCs w:val="24"/>
        </w:rPr>
        <w:t xml:space="preserve">A </w:t>
      </w:r>
      <w:r w:rsidRPr="00CB7236">
        <w:rPr>
          <w:rFonts w:cs="Times New Roman"/>
          <w:i/>
          <w:szCs w:val="24"/>
        </w:rPr>
        <w:t>Gymnospermium</w:t>
      </w:r>
      <w:r w:rsidRPr="00CB7236">
        <w:rPr>
          <w:rFonts w:cs="Times New Roman"/>
          <w:szCs w:val="24"/>
        </w:rPr>
        <w:t xml:space="preserve"> nemzetség dombvidéki, alacsony hegyvidéki fajokat foglal magában, melyek Kelet-Ázsiától Dél-Európáig elterjedtek. Európában rendkívül ritkák, a Kaukázusban, a Fekete-tenger mellékén és a Balkán-félszigeten fordulnak elő elszigetelt populációkban, melyeket harmadidőszaki reliktumoknak tartanak. Az ismert európai populációkat eleinte a </w:t>
      </w:r>
      <w:r w:rsidRPr="00CB7236">
        <w:rPr>
          <w:rFonts w:cs="Times New Roman"/>
          <w:i/>
          <w:szCs w:val="24"/>
        </w:rPr>
        <w:t>G. altaicum</w:t>
      </w:r>
      <w:r w:rsidRPr="00CB7236">
        <w:rPr>
          <w:rFonts w:cs="Times New Roman"/>
          <w:szCs w:val="24"/>
        </w:rPr>
        <w:t xml:space="preserve">-mal azonosították, majd az izolált előfordulások mind-mind új neveket kaptak. A morfológiai alapon elkülönített </w:t>
      </w:r>
      <w:r w:rsidRPr="00CB7236">
        <w:rPr>
          <w:rFonts w:cs="Times New Roman"/>
          <w:i/>
          <w:szCs w:val="24"/>
        </w:rPr>
        <w:t>G. scipetarum</w:t>
      </w:r>
      <w:r w:rsidRPr="00CB7236">
        <w:rPr>
          <w:rFonts w:cs="Times New Roman"/>
          <w:szCs w:val="24"/>
        </w:rPr>
        <w:t xml:space="preserve"> és </w:t>
      </w:r>
      <w:r w:rsidRPr="00CB7236">
        <w:rPr>
          <w:rFonts w:cs="Times New Roman"/>
          <w:i/>
          <w:szCs w:val="24"/>
        </w:rPr>
        <w:t>G. maloi</w:t>
      </w:r>
      <w:r w:rsidRPr="00CB7236">
        <w:rPr>
          <w:rFonts w:cs="Times New Roman"/>
          <w:szCs w:val="24"/>
        </w:rPr>
        <w:t xml:space="preserve"> populációi egyetlen morfológiai bélyegben vagy bélyegkombinációban sem különülnek el egymástól, melyet AFLP-eredményeink is megerősítenek. ITS és plasztid szekvenciák alapján két leszármazási fővonal különíthető el, egyikben a kaukázusi </w:t>
      </w:r>
      <w:r w:rsidRPr="00CB7236">
        <w:rPr>
          <w:rFonts w:cs="Times New Roman"/>
          <w:i/>
          <w:szCs w:val="24"/>
        </w:rPr>
        <w:t>G. smirnovii</w:t>
      </w:r>
      <w:r w:rsidRPr="00CB7236">
        <w:rPr>
          <w:rFonts w:cs="Times New Roman"/>
          <w:szCs w:val="24"/>
        </w:rPr>
        <w:t xml:space="preserve"> és a Nyugat-balkáni </w:t>
      </w:r>
      <w:r w:rsidRPr="00CB7236">
        <w:rPr>
          <w:rFonts w:cs="Times New Roman"/>
          <w:i/>
          <w:szCs w:val="24"/>
        </w:rPr>
        <w:t>G. scipetarum</w:t>
      </w:r>
      <w:r w:rsidRPr="00CB7236">
        <w:rPr>
          <w:rFonts w:cs="Times New Roman"/>
          <w:szCs w:val="24"/>
        </w:rPr>
        <w:t xml:space="preserve">, másikban a Dél-ukrajnai </w:t>
      </w:r>
      <w:r w:rsidRPr="00CB7236">
        <w:rPr>
          <w:rFonts w:cs="Times New Roman"/>
          <w:i/>
          <w:szCs w:val="24"/>
        </w:rPr>
        <w:t>G. odessanum</w:t>
      </w:r>
      <w:r w:rsidRPr="00CB7236">
        <w:rPr>
          <w:rFonts w:cs="Times New Roman"/>
          <w:szCs w:val="24"/>
        </w:rPr>
        <w:t xml:space="preserve"> és a peloponnészoszi </w:t>
      </w:r>
      <w:r w:rsidRPr="00CB7236">
        <w:rPr>
          <w:rFonts w:cs="Times New Roman"/>
          <w:i/>
          <w:szCs w:val="24"/>
        </w:rPr>
        <w:t>G. peloponnesiacum</w:t>
      </w:r>
      <w:r w:rsidRPr="00CB7236">
        <w:rPr>
          <w:rFonts w:cs="Times New Roman"/>
          <w:szCs w:val="24"/>
        </w:rPr>
        <w:t xml:space="preserve"> található. Utóbbi ág tartalmazza a Közép-Ázsiai </w:t>
      </w:r>
      <w:r w:rsidRPr="00CB7236">
        <w:rPr>
          <w:rFonts w:cs="Times New Roman"/>
          <w:i/>
          <w:szCs w:val="24"/>
        </w:rPr>
        <w:t>G. altaicum</w:t>
      </w:r>
      <w:r w:rsidRPr="00CB7236">
        <w:rPr>
          <w:rFonts w:cs="Times New Roman"/>
          <w:szCs w:val="24"/>
        </w:rPr>
        <w:t xml:space="preserve">-ot is. A két ág 3,8 millió éve vált el egymástól azon belül a tárgyalt európai taxonok 1,7 illetve 2,6 millió éve fejlődnek külön. A </w:t>
      </w:r>
      <w:r w:rsidRPr="00CB7236">
        <w:rPr>
          <w:rFonts w:cs="Times New Roman"/>
          <w:i/>
          <w:szCs w:val="24"/>
        </w:rPr>
        <w:t>G. odessanum</w:t>
      </w:r>
      <w:r w:rsidRPr="00CB7236">
        <w:rPr>
          <w:rFonts w:cs="Times New Roman"/>
          <w:szCs w:val="24"/>
        </w:rPr>
        <w:t xml:space="preserve"> és </w:t>
      </w:r>
      <w:r w:rsidRPr="00CB7236">
        <w:rPr>
          <w:rFonts w:cs="Times New Roman"/>
          <w:i/>
          <w:szCs w:val="24"/>
        </w:rPr>
        <w:t>G. peloponnesiacum</w:t>
      </w:r>
      <w:r w:rsidRPr="00CB7236">
        <w:rPr>
          <w:rFonts w:cs="Times New Roman"/>
          <w:szCs w:val="24"/>
        </w:rPr>
        <w:t xml:space="preserve"> elválása csak 0,4 míg a </w:t>
      </w:r>
      <w:r w:rsidRPr="00CB7236">
        <w:rPr>
          <w:rFonts w:cs="Times New Roman"/>
          <w:i/>
          <w:szCs w:val="24"/>
        </w:rPr>
        <w:t>G. scipetarum</w:t>
      </w:r>
      <w:r w:rsidRPr="00CB7236">
        <w:rPr>
          <w:rFonts w:cs="Times New Roman"/>
          <w:szCs w:val="24"/>
        </w:rPr>
        <w:t xml:space="preserve"> és </w:t>
      </w:r>
      <w:r w:rsidRPr="00CB7236">
        <w:rPr>
          <w:rFonts w:cs="Times New Roman"/>
          <w:i/>
          <w:szCs w:val="24"/>
        </w:rPr>
        <w:t>G. maloi</w:t>
      </w:r>
      <w:r w:rsidRPr="00CB7236">
        <w:rPr>
          <w:rFonts w:cs="Times New Roman"/>
          <w:szCs w:val="24"/>
        </w:rPr>
        <w:t xml:space="preserve"> elválása 0,2 millió évre datálható. Mindez összhangban áll a nemzetség vizsgált taxonjain belül kimutatható teljes morfológiai homogenitással: különbség csak a </w:t>
      </w:r>
      <w:r w:rsidRPr="00CB7236">
        <w:rPr>
          <w:rFonts w:cs="Times New Roman"/>
          <w:i/>
          <w:szCs w:val="24"/>
        </w:rPr>
        <w:t>G. scipetarum</w:t>
      </w:r>
      <w:r w:rsidRPr="00CB7236">
        <w:rPr>
          <w:rFonts w:cs="Times New Roman"/>
          <w:szCs w:val="24"/>
        </w:rPr>
        <w:t xml:space="preserve"> és </w:t>
      </w:r>
      <w:r w:rsidRPr="00CB7236">
        <w:rPr>
          <w:rFonts w:cs="Times New Roman"/>
          <w:i/>
          <w:szCs w:val="24"/>
        </w:rPr>
        <w:t>G. smirnovii</w:t>
      </w:r>
      <w:r w:rsidRPr="00CB7236">
        <w:rPr>
          <w:rFonts w:cs="Times New Roman"/>
          <w:szCs w:val="24"/>
        </w:rPr>
        <w:t xml:space="preserve"> vonal egyedeinek robusztusságában található, szemben a </w:t>
      </w:r>
      <w:r w:rsidRPr="00CB7236">
        <w:rPr>
          <w:rFonts w:cs="Times New Roman"/>
          <w:i/>
          <w:szCs w:val="24"/>
        </w:rPr>
        <w:t>G. peloponnesiacum</w:t>
      </w:r>
      <w:r w:rsidRPr="00CB7236">
        <w:rPr>
          <w:rFonts w:cs="Times New Roman"/>
          <w:szCs w:val="24"/>
        </w:rPr>
        <w:t xml:space="preserve"> és </w:t>
      </w:r>
      <w:r w:rsidRPr="00CB7236">
        <w:rPr>
          <w:rFonts w:cs="Times New Roman"/>
          <w:i/>
          <w:szCs w:val="24"/>
        </w:rPr>
        <w:t>G. odessanum</w:t>
      </w:r>
      <w:r w:rsidRPr="00CB7236">
        <w:rPr>
          <w:rFonts w:cs="Times New Roman"/>
          <w:szCs w:val="24"/>
        </w:rPr>
        <w:t xml:space="preserve"> alacsony termetével, míg a vizsgált populációk minden minőségi bélyegben megegyeznek.</w:t>
      </w:r>
      <w:r>
        <w:rPr>
          <w:rFonts w:cs="Times New Roman"/>
          <w:szCs w:val="24"/>
        </w:rPr>
        <w:t xml:space="preserve"> </w:t>
      </w:r>
      <w:r w:rsidRPr="00CB7236">
        <w:rPr>
          <w:rFonts w:cs="Times New Roman"/>
          <w:szCs w:val="24"/>
        </w:rPr>
        <w:t xml:space="preserve">Mindezek alapján el kell vetnünk azt a feltételezést, hogy a </w:t>
      </w:r>
      <w:r w:rsidRPr="00CB7236">
        <w:rPr>
          <w:rFonts w:cs="Times New Roman"/>
          <w:i/>
          <w:szCs w:val="24"/>
        </w:rPr>
        <w:t>Gymnospermium</w:t>
      </w:r>
      <w:r w:rsidRPr="00CB7236">
        <w:rPr>
          <w:rFonts w:cs="Times New Roman"/>
          <w:szCs w:val="24"/>
        </w:rPr>
        <w:t xml:space="preserve"> előfordulások Európában harmadidőszaki reliktumok lennének, jelenlétük ennél sokkal fiatalabb és a populációk elszigetelődése a pleisztocén időszakára tehető.</w:t>
      </w:r>
    </w:p>
    <w:p w:rsidR="00B9034D" w:rsidRPr="00CB7236" w:rsidRDefault="00B9034D" w:rsidP="00B9034D">
      <w:pPr>
        <w:ind w:left="0" w:firstLine="0"/>
        <w:rPr>
          <w:rFonts w:cs="Times New Roman"/>
          <w:szCs w:val="24"/>
        </w:rPr>
      </w:pPr>
      <w:r w:rsidRPr="00CB7236">
        <w:rPr>
          <w:rFonts w:cs="Times New Roman"/>
          <w:szCs w:val="24"/>
        </w:rPr>
        <w:t xml:space="preserve">A </w:t>
      </w:r>
      <w:r w:rsidRPr="00CB7236">
        <w:rPr>
          <w:rFonts w:cs="Times New Roman"/>
          <w:i/>
          <w:szCs w:val="24"/>
        </w:rPr>
        <w:t>Chamaecytisus</w:t>
      </w:r>
      <w:r w:rsidRPr="00CB7236">
        <w:rPr>
          <w:rFonts w:cs="Times New Roman"/>
          <w:szCs w:val="24"/>
        </w:rPr>
        <w:t xml:space="preserve">nemzetségen belül, mely az európai erdős-sztyepp zónában általánosan elterjedt három egymástól elszigetelt, endemikusnak tartott faj rokonsági viszonyait </w:t>
      </w:r>
      <w:r w:rsidRPr="00CB7236">
        <w:rPr>
          <w:rFonts w:cs="Times New Roman"/>
          <w:szCs w:val="24"/>
        </w:rPr>
        <w:lastRenderedPageBreak/>
        <w:t xml:space="preserve">vizsgáltuk.Morfológiai vizsgálataink alapján feltételeztük, hogy a nyugat-pontuszi sztyeppterületen élő </w:t>
      </w:r>
      <w:r w:rsidRPr="00CB7236">
        <w:rPr>
          <w:rFonts w:cs="Times New Roman"/>
          <w:i/>
          <w:szCs w:val="24"/>
        </w:rPr>
        <w:t>Ch. graniticus</w:t>
      </w:r>
      <w:r w:rsidRPr="00CB7236">
        <w:rPr>
          <w:rFonts w:cs="Times New Roman"/>
          <w:szCs w:val="24"/>
        </w:rPr>
        <w:t xml:space="preserve">, az Alpok előterének xeroterm gyepeiben gyakori </w:t>
      </w:r>
      <w:r w:rsidRPr="00CB7236">
        <w:rPr>
          <w:rFonts w:cs="Times New Roman"/>
          <w:i/>
          <w:szCs w:val="24"/>
        </w:rPr>
        <w:t>Ch. purpureus</w:t>
      </w:r>
      <w:r w:rsidRPr="00CB7236">
        <w:rPr>
          <w:rFonts w:cs="Times New Roman"/>
          <w:szCs w:val="24"/>
        </w:rPr>
        <w:t xml:space="preserve">, és az észak-albán szerpentin-sztyepp vegetációban előforduló </w:t>
      </w:r>
      <w:r w:rsidRPr="00CB7236">
        <w:rPr>
          <w:rFonts w:cs="Times New Roman"/>
          <w:i/>
          <w:szCs w:val="24"/>
        </w:rPr>
        <w:t>Ch. mitrushii</w:t>
      </w:r>
      <w:r w:rsidRPr="00CB7236">
        <w:rPr>
          <w:rFonts w:cs="Times New Roman"/>
          <w:szCs w:val="24"/>
        </w:rPr>
        <w:t xml:space="preserve"> egymással közel rokon taxonok. AITS-vizsgálatok ezt a feltételezést megerősítették: a </w:t>
      </w:r>
      <w:r w:rsidRPr="00CB7236">
        <w:rPr>
          <w:rFonts w:cs="Times New Roman"/>
          <w:i/>
          <w:szCs w:val="24"/>
        </w:rPr>
        <w:t>Ch. purpureus</w:t>
      </w:r>
      <w:r w:rsidRPr="00CB7236">
        <w:rPr>
          <w:rFonts w:cs="Times New Roman"/>
          <w:szCs w:val="24"/>
        </w:rPr>
        <w:t xml:space="preserve">-tés a </w:t>
      </w:r>
      <w:r w:rsidRPr="00CB7236">
        <w:rPr>
          <w:rFonts w:cs="Times New Roman"/>
          <w:i/>
          <w:szCs w:val="24"/>
        </w:rPr>
        <w:t>Ch. mitrushii</w:t>
      </w:r>
      <w:r w:rsidRPr="00CB7236">
        <w:rPr>
          <w:rFonts w:cs="Times New Roman"/>
          <w:szCs w:val="24"/>
        </w:rPr>
        <w:t xml:space="preserve">-t egy pontmutációválasztja el egymástól a </w:t>
      </w:r>
      <w:r w:rsidRPr="00CB7236">
        <w:rPr>
          <w:rFonts w:cs="Times New Roman"/>
          <w:i/>
          <w:szCs w:val="24"/>
        </w:rPr>
        <w:t>Ch. graniticus</w:t>
      </w:r>
      <w:r w:rsidRPr="00CB7236">
        <w:rPr>
          <w:rFonts w:cs="Times New Roman"/>
          <w:szCs w:val="24"/>
        </w:rPr>
        <w:t xml:space="preserve">-t pedig 4, illetve 5 pontmutációválasztja el a másik két taxontól. A vizsgált fajok között jelentős morfológiai és molekuláris eltérések nem mutathatóak ki, morfológiai alapon csak a </w:t>
      </w:r>
      <w:r w:rsidRPr="00CB7236">
        <w:rPr>
          <w:rFonts w:cs="Times New Roman"/>
          <w:i/>
          <w:szCs w:val="24"/>
        </w:rPr>
        <w:t>Ch. graniticus</w:t>
      </w:r>
      <w:r w:rsidRPr="00CB7236">
        <w:rPr>
          <w:rFonts w:cs="Times New Roman"/>
          <w:szCs w:val="24"/>
        </w:rPr>
        <w:t xml:space="preserve"> különíthető el a másik két fajtól. Ezzel szemben ez a három faj jól elkülöníthető a </w:t>
      </w:r>
      <w:r w:rsidRPr="00CB7236">
        <w:rPr>
          <w:rFonts w:cs="Times New Roman"/>
          <w:i/>
          <w:szCs w:val="24"/>
        </w:rPr>
        <w:t>Chamaecytisus</w:t>
      </w:r>
      <w:r w:rsidRPr="00CB7236">
        <w:rPr>
          <w:rFonts w:cs="Times New Roman"/>
          <w:szCs w:val="24"/>
        </w:rPr>
        <w:t xml:space="preserve"> nemzetség más fajaitól, melyekkel természetes körülmények között hibrid-képződést se figyeltek meg, így ez a három taxon önálló csoportot alkot a </w:t>
      </w:r>
      <w:r w:rsidRPr="00CB7236">
        <w:rPr>
          <w:rFonts w:cs="Times New Roman"/>
          <w:i/>
          <w:szCs w:val="24"/>
        </w:rPr>
        <w:t>Chamaecytisus</w:t>
      </w:r>
      <w:r w:rsidRPr="00CB7236">
        <w:rPr>
          <w:rFonts w:cs="Times New Roman"/>
          <w:szCs w:val="24"/>
        </w:rPr>
        <w:t xml:space="preserve"> nemzetségen belül. A fajcsoport diszjunktareával rendelkezik. A vizsgált taxonok speciális szituációkban,</w:t>
      </w:r>
      <w:bookmarkStart w:id="1" w:name="_GoBack"/>
      <w:bookmarkEnd w:id="1"/>
      <w:r w:rsidRPr="00CB7236">
        <w:rPr>
          <w:rFonts w:cs="Times New Roman"/>
          <w:szCs w:val="24"/>
        </w:rPr>
        <w:t>endemizmusokban és sztyeppei elemekben gazdag társulásokban fordulnak elő.</w:t>
      </w:r>
    </w:p>
    <w:p w:rsidR="00B9034D" w:rsidRPr="00CB7236" w:rsidRDefault="00B9034D" w:rsidP="00B9034D">
      <w:pPr>
        <w:ind w:left="0" w:firstLine="0"/>
        <w:rPr>
          <w:rFonts w:cs="Times New Roman"/>
          <w:szCs w:val="24"/>
        </w:rPr>
      </w:pPr>
    </w:p>
    <w:p w:rsidR="00B9034D" w:rsidRDefault="00B9034D" w:rsidP="00B9034D">
      <w:pPr>
        <w:ind w:left="0" w:firstLine="0"/>
      </w:pPr>
    </w:p>
    <w:p w:rsidR="00B9034D" w:rsidRDefault="00B9034D" w:rsidP="00B9034D">
      <w:pPr>
        <w:ind w:left="0" w:firstLine="0"/>
        <w:rPr>
          <w:rFonts w:eastAsia="Times New Roman" w:cs="Times New Roman"/>
          <w:szCs w:val="24"/>
          <w:lang w:eastAsia="hu-HU"/>
        </w:rPr>
      </w:pPr>
      <w:r w:rsidRPr="00593B76">
        <w:rPr>
          <w:rFonts w:cs="Times New Roman"/>
          <w:b/>
          <w:szCs w:val="24"/>
        </w:rPr>
        <w:t>Sramkó Gábor</w:t>
      </w:r>
      <w:r w:rsidRPr="0020299F">
        <w:rPr>
          <w:rFonts w:eastAsia="Times New Roman" w:cs="Times New Roman"/>
          <w:szCs w:val="24"/>
          <w:lang w:eastAsia="hu-HU"/>
        </w:rPr>
        <w:t>:</w:t>
      </w:r>
      <w:r w:rsidR="00E26086">
        <w:rPr>
          <w:rFonts w:eastAsia="Times New Roman" w:cs="Times New Roman"/>
          <w:szCs w:val="24"/>
          <w:lang w:eastAsia="hu-HU"/>
        </w:rPr>
        <w:tab/>
      </w:r>
      <w:r w:rsidRPr="0020299F">
        <w:rPr>
          <w:rFonts w:eastAsia="Times New Roman" w:cs="Times New Roman"/>
          <w:szCs w:val="24"/>
          <w:lang w:eastAsia="hu-HU"/>
        </w:rPr>
        <w:t xml:space="preserve"> </w:t>
      </w:r>
      <w:r>
        <w:rPr>
          <w:rFonts w:eastAsia="Times New Roman" w:cs="Times New Roman"/>
          <w:szCs w:val="24"/>
          <w:lang w:eastAsia="hu-HU"/>
        </w:rPr>
        <w:br/>
      </w:r>
      <w:r w:rsidRPr="0020299F">
        <w:rPr>
          <w:rFonts w:eastAsia="Times New Roman" w:cs="Times New Roman"/>
          <w:szCs w:val="24"/>
          <w:lang w:eastAsia="hu-HU"/>
        </w:rPr>
        <w:t>Sztyeppei növények filogeográfiája -- előörs vagy hátvéd?</w:t>
      </w:r>
    </w:p>
    <w:p w:rsidR="00B9034D" w:rsidRDefault="00B9034D" w:rsidP="00B9034D">
      <w:pPr>
        <w:ind w:left="0" w:firstLine="0"/>
        <w:rPr>
          <w:rFonts w:eastAsia="Times New Roman" w:cs="Times New Roman"/>
          <w:szCs w:val="24"/>
          <w:lang w:eastAsia="hu-HU"/>
        </w:rPr>
      </w:pPr>
    </w:p>
    <w:p w:rsidR="00E26086" w:rsidRDefault="00E26086" w:rsidP="00E26086">
      <w:pPr>
        <w:ind w:left="0" w:firstLine="0"/>
        <w:rPr>
          <w:rFonts w:cs="Times New Roman"/>
          <w:szCs w:val="24"/>
        </w:rPr>
      </w:pPr>
      <w:r>
        <w:rPr>
          <w:rFonts w:cs="Times New Roman"/>
          <w:szCs w:val="24"/>
        </w:rPr>
        <w:t>Az eddigi tudásunk szerint a sztyeppei élővilág – követve a fajgazdagság keletről nyugati irányba történő csökkenését – egy kelet–nyugati irányú terjedést mutatott, azaz keleti refúgiumból kerültek sztyeppei fajok a Kárpát-medence flórájába, és váltak itt féltett sztyepp-reliktumainkká. Az MTA Bolyai pályázatom során ezt a feltételezést szerettem volna tesztelni több sztyeppei növényfaj filogeográfiai mintázatának összehasonlításával. Eddig a volgamenti hérics (</w:t>
      </w:r>
      <w:r w:rsidRPr="009C50DD">
        <w:rPr>
          <w:rFonts w:cs="Times New Roman"/>
          <w:i/>
          <w:iCs/>
          <w:szCs w:val="24"/>
        </w:rPr>
        <w:t>Adonis volgensis</w:t>
      </w:r>
      <w:r>
        <w:rPr>
          <w:rFonts w:cs="Times New Roman"/>
          <w:szCs w:val="24"/>
        </w:rPr>
        <w:t>), a tátogó kökörcsin (</w:t>
      </w:r>
      <w:r w:rsidRPr="009C50DD">
        <w:rPr>
          <w:rFonts w:cs="Times New Roman"/>
          <w:i/>
          <w:iCs/>
          <w:szCs w:val="24"/>
        </w:rPr>
        <w:t>Pulsatilla patens</w:t>
      </w:r>
      <w:r>
        <w:rPr>
          <w:rFonts w:cs="Times New Roman"/>
          <w:szCs w:val="24"/>
        </w:rPr>
        <w:t>) és a bókoló zsálya (</w:t>
      </w:r>
      <w:r w:rsidRPr="009C50DD">
        <w:rPr>
          <w:rFonts w:cs="Times New Roman"/>
          <w:i/>
          <w:iCs/>
          <w:szCs w:val="24"/>
        </w:rPr>
        <w:t>Salvia nutans</w:t>
      </w:r>
      <w:r>
        <w:rPr>
          <w:rFonts w:cs="Times New Roman"/>
          <w:szCs w:val="24"/>
        </w:rPr>
        <w:t xml:space="preserve">) előzetes eredményei váltak ismertté, melyek azonban ellent mondanak a fenti, széles körben elfogadott flórafejlődési hipotézisnek. A volgamenti hérics négy DNS-lókuszon alapuló filogeográfiai képe két nagy csoportot mutat az áreán: egy nyugatit és egy keletit, melyek között kb. a Don-Volga mente jelenti a választóvonalat. A nyugati csoporton belül a Kárpát-medencei minták kissé elkülönülnek a pontuszi sztyeppekről (Ukrajna, Moldávia, Románia) származó mintáktól. A tátogó kökörcsin plasztisz miniszatelliteken (ún. VNTR-markeren) alapuló genotipizálása azt mutatta, hogy az erdélyi (reliktum)populációk messze felülmúlják változatosságban a pontuszi és baltikus áreáról származókat, mely utóbbiakat egy közös, nagy elterjedésű haplotípus ural. Végezetül a bókoló zsálya öt populációjának mikroszatellit lókuszokon alapuló vizsgálata azt mutatta, hogy a Kárpát-medencéből származó populációk populációgenetikai jellemzői összevethetőek az área központi részéről származó orosz populációéval, sőt, a „hátsó széli” (rear edge) populációk jellegzetességeit mutatják. Mindezen eredmények arra engednek következtetni, hogy a Kárpát-medence jelentős szerepet játszhatott, mint a sztyeppei növények refúgiuma, és – legalábbis a sztyepzóna nyugati felében – fontos szerepet játszhatott ennek a biogeográfiai zónának a kolonizációjában. </w:t>
      </w:r>
      <w:r>
        <w:rPr>
          <w:rFonts w:cs="Times New Roman"/>
          <w:szCs w:val="24"/>
        </w:rPr>
        <w:br/>
        <w:t xml:space="preserve">A </w:t>
      </w:r>
      <w:r w:rsidRPr="009C50DD">
        <w:rPr>
          <w:rFonts w:cs="Times New Roman"/>
          <w:szCs w:val="24"/>
        </w:rPr>
        <w:t>Bolyai János Kutatási Ösztöndíj (BO/00001/15) támogatásával készült</w:t>
      </w:r>
      <w:r>
        <w:rPr>
          <w:rFonts w:cs="Times New Roman"/>
          <w:szCs w:val="24"/>
        </w:rPr>
        <w:t>.</w:t>
      </w:r>
    </w:p>
    <w:p w:rsidR="00B9034D" w:rsidRDefault="00B9034D" w:rsidP="00B9034D">
      <w:pPr>
        <w:ind w:left="0" w:firstLine="0"/>
        <w:rPr>
          <w:rFonts w:eastAsia="Times New Roman" w:cs="Times New Roman"/>
          <w:szCs w:val="24"/>
          <w:lang w:eastAsia="hu-HU"/>
        </w:rPr>
      </w:pPr>
    </w:p>
    <w:p w:rsidR="00E26086" w:rsidRDefault="00E26086" w:rsidP="00B9034D">
      <w:pPr>
        <w:ind w:left="0" w:firstLine="0"/>
        <w:rPr>
          <w:rFonts w:eastAsia="Times New Roman" w:cs="Times New Roman"/>
          <w:szCs w:val="24"/>
          <w:lang w:eastAsia="hu-HU"/>
        </w:rPr>
      </w:pPr>
    </w:p>
    <w:p w:rsidR="00B9034D" w:rsidRDefault="00B9034D" w:rsidP="00B9034D">
      <w:pPr>
        <w:ind w:left="0" w:firstLine="0"/>
        <w:rPr>
          <w:rFonts w:eastAsia="Times New Roman" w:cs="Times New Roman"/>
          <w:szCs w:val="24"/>
          <w:lang w:eastAsia="hu-HU"/>
        </w:rPr>
      </w:pPr>
      <w:r w:rsidRPr="00567F11">
        <w:rPr>
          <w:rFonts w:cs="Times New Roman"/>
          <w:b/>
          <w:szCs w:val="24"/>
        </w:rPr>
        <w:t>Fehér Zoltán</w:t>
      </w:r>
      <w:r>
        <w:rPr>
          <w:rFonts w:cs="Times New Roman"/>
          <w:szCs w:val="24"/>
        </w:rPr>
        <w:t xml:space="preserve">, </w:t>
      </w:r>
      <w:r w:rsidRPr="00047AE9">
        <w:rPr>
          <w:rFonts w:cs="Times New Roman"/>
          <w:szCs w:val="24"/>
        </w:rPr>
        <w:t>Sramkó Gábor, Tóth János, Deli Tamás</w:t>
      </w:r>
      <w:r>
        <w:rPr>
          <w:rFonts w:cs="Times New Roman"/>
          <w:szCs w:val="24"/>
        </w:rPr>
        <w:t>,</w:t>
      </w:r>
      <w:r w:rsidRPr="00047AE9">
        <w:rPr>
          <w:rFonts w:cs="Times New Roman"/>
          <w:szCs w:val="24"/>
        </w:rPr>
        <w:t xml:space="preserve"> Lukasz Kajtoch</w:t>
      </w:r>
      <w:r>
        <w:rPr>
          <w:rFonts w:cs="Times New Roman"/>
          <w:szCs w:val="24"/>
        </w:rPr>
        <w:t>:</w:t>
      </w:r>
      <w:r w:rsidRPr="00047AE9">
        <w:rPr>
          <w:rFonts w:cs="Times New Roman"/>
          <w:szCs w:val="24"/>
        </w:rPr>
        <w:t xml:space="preserve"> </w:t>
      </w:r>
      <w:r w:rsidR="00E26086">
        <w:rPr>
          <w:rFonts w:cs="Times New Roman"/>
          <w:szCs w:val="24"/>
        </w:rPr>
        <w:tab/>
      </w:r>
      <w:r>
        <w:rPr>
          <w:rFonts w:cs="Times New Roman"/>
          <w:szCs w:val="24"/>
        </w:rPr>
        <w:br/>
      </w:r>
      <w:r w:rsidRPr="00047AE9">
        <w:rPr>
          <w:rFonts w:cs="Times New Roman"/>
          <w:szCs w:val="24"/>
        </w:rPr>
        <w:t>A Pannon csiga (</w:t>
      </w:r>
      <w:r w:rsidRPr="00567F11">
        <w:rPr>
          <w:rFonts w:cs="Times New Roman"/>
          <w:i/>
          <w:szCs w:val="24"/>
        </w:rPr>
        <w:t>Caucasotachaea vindobonensis</w:t>
      </w:r>
      <w:r w:rsidRPr="00047AE9">
        <w:rPr>
          <w:rFonts w:cs="Times New Roman"/>
          <w:szCs w:val="24"/>
        </w:rPr>
        <w:t>) glaciális</w:t>
      </w:r>
      <w:r>
        <w:rPr>
          <w:rFonts w:cs="Times New Roman"/>
          <w:szCs w:val="24"/>
        </w:rPr>
        <w:t xml:space="preserve"> </w:t>
      </w:r>
      <w:r w:rsidRPr="00047AE9">
        <w:rPr>
          <w:rFonts w:cs="Times New Roman"/>
          <w:szCs w:val="24"/>
        </w:rPr>
        <w:t>refugiumterületeinek és elterjedés-történetének feltárása</w:t>
      </w:r>
    </w:p>
    <w:p w:rsidR="00B9034D" w:rsidRDefault="00B9034D" w:rsidP="00B9034D">
      <w:pPr>
        <w:ind w:left="0" w:firstLine="0"/>
      </w:pPr>
    </w:p>
    <w:p w:rsidR="00B9034D" w:rsidRPr="00D7379F" w:rsidRDefault="00B9034D" w:rsidP="00B9034D">
      <w:pPr>
        <w:ind w:left="0" w:firstLine="0"/>
        <w:rPr>
          <w:rFonts w:eastAsia="Calibri" w:cs="Times New Roman"/>
        </w:rPr>
      </w:pPr>
      <w:r w:rsidRPr="00D7379F">
        <w:rPr>
          <w:rFonts w:eastAsia="Calibri" w:cs="Times New Roman"/>
        </w:rPr>
        <w:t>A sztyepplakó gerinctelen közösségek elterjedéstörténetéről meglehetősen keveset tudunk. A meglévő kevés ismeretünket is leginkább rovarok (főleg bogarak és lepkék) révén szereztük, miközben más csoportok, többek között a puhatestűek is erősen alulkutatottak, annak ellenére</w:t>
      </w:r>
      <w:r>
        <w:rPr>
          <w:rFonts w:eastAsia="Calibri" w:cs="Times New Roman"/>
        </w:rPr>
        <w:t>,</w:t>
      </w:r>
      <w:r w:rsidRPr="00D7379F">
        <w:rPr>
          <w:rFonts w:eastAsia="Calibri" w:cs="Times New Roman"/>
        </w:rPr>
        <w:t xml:space="preserve"> </w:t>
      </w:r>
      <w:r w:rsidRPr="00D7379F">
        <w:rPr>
          <w:rFonts w:eastAsia="Calibri" w:cs="Times New Roman"/>
        </w:rPr>
        <w:lastRenderedPageBreak/>
        <w:t xml:space="preserve">hogy néhány nagy fajszámú családjuk révén a csigák jelentősen hozzájárulnak a sztyepplakó közösségek diverzitásához. </w:t>
      </w:r>
    </w:p>
    <w:p w:rsidR="00B9034D" w:rsidRPr="00D7379F" w:rsidRDefault="00B9034D" w:rsidP="00B9034D">
      <w:pPr>
        <w:ind w:left="0" w:firstLine="0"/>
        <w:rPr>
          <w:rFonts w:eastAsia="Calibri" w:cs="Times New Roman"/>
        </w:rPr>
      </w:pPr>
      <w:r w:rsidRPr="00D7379F">
        <w:rPr>
          <w:rFonts w:eastAsia="Calibri" w:cs="Times New Roman"/>
        </w:rPr>
        <w:t>Az elterjedése és habitat preferenciája alapján tipikus sztyepplakónak gondolt pannon csiga (</w:t>
      </w:r>
      <w:r w:rsidRPr="00D7379F">
        <w:rPr>
          <w:rFonts w:eastAsia="Calibri" w:cs="Times New Roman"/>
          <w:i/>
          <w:iCs/>
        </w:rPr>
        <w:t>Caucasotachea vindobonensis</w:t>
      </w:r>
      <w:r w:rsidRPr="00D7379F">
        <w:rPr>
          <w:rFonts w:eastAsia="Calibri" w:cs="Times New Roman"/>
        </w:rPr>
        <w:t xml:space="preserve">) egyike a legszélesebb elterjedésű eurázsiai csigafajoknak. Elterjedési területe a Német-Lengyel síkságtól és a Keleti-Alpoktól egészen az Észak-Kaukázusig terjed és a szűkebb értelemben vett sztyepp- és erdőssztyepp területeken kívül patak- és folyóvölgyek mentén a Kaukázus, a Kárpátok, a Dinári-hegység és a Keleti-Alpok hegylábi területére is behatol. A pillanatnyi areája és területi gyakoriságai alapján pannon vagy nyugat-podóliai eredetűnek gondolták, ugyanakkor a legközelebbi rokonai mind a Kaukázus területéről ismertek. Maximum entrópián (Maxent) alapuló elterjedés modellel három potenciális refugiális terület sikerült azonosítanunk: egyet a Balkán nyugati részén, egyet a Fekete-tengertől nyugatra és egyet a Kaukázus környékén. A mitokondriális citokróm oxidáz (COI) génfragment alapján rekonstruált törzsfa legbazálisabb szétválása molekuláris óra becsléssel 100–150 ezer évvel ezelőttre, nagyjából a Riss–Würm interglaciális idejére tehető. A maximum likelihood módszeren alapuló elterjedéstörténet rekonstrukció szerint ezek a genetikai vonalak a Würm eljegesedést külön refúgiumokban vészelték át, melyek közül az egyik szinte biztosan a Balkánon volt, a másik pedig vagy a Balkán egy másik részén vagy a Kárpát-medencében lehetett. A feltételezett refúgiumterületek ennél pontosabb lokalizációja azért nem lehetséges, mert a csigákhoz képest viszonylag nagy vagilitásuknak köszönhetően az intraspecifikus diverzitás térbeli mintázata eléggé összemosódott a holocén expanzió alatt, sőt ezt feltételezhetően később még ember-általi transzlokációk is tetézték. </w:t>
      </w:r>
    </w:p>
    <w:p w:rsidR="00B9034D" w:rsidRPr="00D7379F" w:rsidRDefault="00B9034D" w:rsidP="00B9034D">
      <w:pPr>
        <w:ind w:left="0" w:firstLine="0"/>
        <w:rPr>
          <w:rFonts w:eastAsia="Calibri" w:cs="Times New Roman"/>
        </w:rPr>
      </w:pPr>
      <w:r w:rsidRPr="00D7379F">
        <w:rPr>
          <w:rFonts w:eastAsia="Calibri" w:cs="Times New Roman"/>
        </w:rPr>
        <w:t xml:space="preserve">Az azonban nagy bizonyossággal kizárható hogy a pannon csiga elterjedéstörténete a sztepplakó növényfajok közül sokakra jellemző </w:t>
      </w:r>
      <w:r w:rsidRPr="009C6DE4">
        <w:rPr>
          <w:rFonts w:eastAsia="Calibri" w:cs="Times New Roman"/>
          <w:i/>
        </w:rPr>
        <w:t>glaciális expanzió – interglaciális kontrakció</w:t>
      </w:r>
      <w:r w:rsidRPr="00D7379F">
        <w:rPr>
          <w:rFonts w:eastAsia="Calibri" w:cs="Times New Roman"/>
        </w:rPr>
        <w:t xml:space="preserve"> modellt követné, és azt is jó okkal feltételezhetjük, hogy glaciális refúgiumai egyáltalán nem sztyeppei élőhelyek, hanem hegylábi területek patak- és folyóvölgyei voltak. Az, hogy jelenleg jobbára sztyeppi élőhelyeken találjuk </w:t>
      </w:r>
      <w:r>
        <w:rPr>
          <w:rFonts w:eastAsia="Calibri" w:cs="Times New Roman"/>
        </w:rPr>
        <w:t xml:space="preserve">meg </w:t>
      </w:r>
      <w:r w:rsidRPr="00D7379F">
        <w:rPr>
          <w:rFonts w:eastAsia="Calibri" w:cs="Times New Roman"/>
        </w:rPr>
        <w:t>azért lehet</w:t>
      </w:r>
      <w:r>
        <w:rPr>
          <w:rFonts w:eastAsia="Calibri" w:cs="Times New Roman"/>
        </w:rPr>
        <w:t>,</w:t>
      </w:r>
      <w:r w:rsidRPr="00D7379F">
        <w:rPr>
          <w:rFonts w:eastAsia="Calibri" w:cs="Times New Roman"/>
        </w:rPr>
        <w:t xml:space="preserve"> mert tág ökológiai tűrőképességének köszönhetően ezeket az élőhelyeket is be tudta népesíteni holocénkori area expanziója során. Vagyis, eredményeink alapján úgy néz ki, hogy ellentétben a korábbi vélekedéssel, ez a faj nem tekinthető elsődlegesen sztyepplakónak.</w:t>
      </w:r>
    </w:p>
    <w:p w:rsidR="00B9034D" w:rsidRDefault="00B9034D" w:rsidP="00B9034D">
      <w:pPr>
        <w:ind w:left="0" w:firstLine="0"/>
      </w:pPr>
    </w:p>
    <w:p w:rsidR="009C6DE4" w:rsidRDefault="009C6DE4" w:rsidP="00B9034D">
      <w:pPr>
        <w:ind w:left="0" w:firstLine="0"/>
      </w:pPr>
    </w:p>
    <w:p w:rsidR="009C6DE4" w:rsidRDefault="009C6DE4" w:rsidP="00B9034D">
      <w:pPr>
        <w:ind w:left="0" w:firstLine="0"/>
        <w:rPr>
          <w:rFonts w:eastAsia="Times New Roman" w:cs="Times New Roman"/>
          <w:szCs w:val="24"/>
          <w:lang w:eastAsia="hu-HU"/>
        </w:rPr>
      </w:pPr>
      <w:r w:rsidRPr="00047AE9">
        <w:rPr>
          <w:rFonts w:eastAsia="Times New Roman" w:cs="Times New Roman"/>
          <w:b/>
          <w:szCs w:val="24"/>
          <w:lang w:eastAsia="hu-HU"/>
        </w:rPr>
        <w:t>Rácz Rita</w:t>
      </w:r>
      <w:r w:rsidRPr="005A1334">
        <w:rPr>
          <w:rFonts w:eastAsia="Times New Roman" w:cs="Times New Roman"/>
          <w:szCs w:val="24"/>
          <w:lang w:eastAsia="hu-HU"/>
        </w:rPr>
        <w:t>, Tóth János Pál, Bereczki Judit, Sramkó Gábor, Fülöp Attila, Barta Zoltán</w:t>
      </w:r>
      <w:r>
        <w:rPr>
          <w:rFonts w:eastAsia="Times New Roman" w:cs="Times New Roman"/>
          <w:szCs w:val="24"/>
          <w:lang w:eastAsia="hu-HU"/>
        </w:rPr>
        <w:t>:</w:t>
      </w:r>
      <w:r w:rsidR="00E26086">
        <w:rPr>
          <w:rFonts w:eastAsia="Times New Roman" w:cs="Times New Roman"/>
          <w:szCs w:val="24"/>
          <w:lang w:eastAsia="hu-HU"/>
        </w:rPr>
        <w:tab/>
      </w:r>
      <w:r>
        <w:rPr>
          <w:rFonts w:eastAsia="Times New Roman" w:cs="Times New Roman"/>
          <w:szCs w:val="24"/>
          <w:lang w:eastAsia="hu-HU"/>
        </w:rPr>
        <w:t xml:space="preserve"> </w:t>
      </w:r>
      <w:r w:rsidRPr="005A1334">
        <w:rPr>
          <w:rFonts w:eastAsia="Times New Roman" w:cs="Times New Roman"/>
          <w:szCs w:val="24"/>
          <w:lang w:eastAsia="hu-HU"/>
        </w:rPr>
        <w:t>Genetikai differenciálódást befolyásoló tényezők egy röpképtelen bogárfaj, a nagyfejű csajkó (</w:t>
      </w:r>
      <w:r w:rsidRPr="005A1334">
        <w:rPr>
          <w:rFonts w:eastAsia="Times New Roman" w:cs="Times New Roman"/>
          <w:i/>
          <w:iCs/>
          <w:szCs w:val="24"/>
          <w:lang w:eastAsia="hu-HU"/>
        </w:rPr>
        <w:t>Lethrus apterus</w:t>
      </w:r>
      <w:r w:rsidRPr="005A1334">
        <w:rPr>
          <w:rFonts w:eastAsia="Times New Roman" w:cs="Times New Roman"/>
          <w:szCs w:val="24"/>
          <w:lang w:eastAsia="hu-HU"/>
        </w:rPr>
        <w:t>) esetében</w:t>
      </w:r>
      <w:r>
        <w:rPr>
          <w:rFonts w:eastAsia="Times New Roman" w:cs="Times New Roman"/>
          <w:szCs w:val="24"/>
          <w:lang w:eastAsia="hu-HU"/>
        </w:rPr>
        <w:t>.</w:t>
      </w:r>
    </w:p>
    <w:p w:rsidR="009C6DE4" w:rsidRDefault="009C6DE4" w:rsidP="009C6DE4">
      <w:pPr>
        <w:ind w:left="0" w:firstLine="0"/>
        <w:rPr>
          <w:rFonts w:eastAsia="Times New Roman" w:cs="Times New Roman"/>
          <w:szCs w:val="24"/>
          <w:lang w:eastAsia="hu-HU"/>
        </w:rPr>
      </w:pPr>
    </w:p>
    <w:p w:rsidR="009C6DE4" w:rsidRDefault="009C6DE4" w:rsidP="009C6DE4">
      <w:pPr>
        <w:pStyle w:val="Alap3frtelmezett"/>
        <w:widowControl/>
        <w:rPr>
          <w:rFonts w:eastAsia="TimesNewRomanPSMT"/>
        </w:rPr>
      </w:pPr>
      <w:r>
        <w:rPr>
          <w:rFonts w:eastAsia="TimesNewRomanPSMT"/>
        </w:rPr>
        <w:t>A Geotrupidae családba tartozó nagyfejű csajkó (</w:t>
      </w:r>
      <w:r>
        <w:rPr>
          <w:rFonts w:eastAsia="TimesNewRomanPSMT"/>
          <w:i/>
        </w:rPr>
        <w:t>Lethrus apterus</w:t>
      </w:r>
      <w:r>
        <w:rPr>
          <w:rFonts w:eastAsia="TimesNewRomanPSMT"/>
        </w:rPr>
        <w:t>)agenusz többi tagjával ellentétben nagy elterjedési területű faj. Kelet-Európától egészen a Don folyóig megtalálható, elterjedésének nyugati határát Magyarországon éri el. A nagyfejű csajkó korábban gyakori volt hazánkban, és kártevőként tartották számon,</w:t>
      </w:r>
      <w:r w:rsidRPr="00CD3DD6">
        <w:rPr>
          <w:rFonts w:eastAsia="TimesNewRomanPSMT"/>
        </w:rPr>
        <w:t xml:space="preserve"> azonban az egyre intenzívebbé váló mezőgazdasági tevékenységnek köszönhetően egykori élőhelyei </w:t>
      </w:r>
      <w:r>
        <w:rPr>
          <w:rFonts w:eastAsia="TimesNewRomanPSMT"/>
        </w:rPr>
        <w:t>jelentősen feldarabolódtak</w:t>
      </w:r>
      <w:r w:rsidRPr="00CD3DD6">
        <w:rPr>
          <w:rFonts w:eastAsia="TimesNewRomanPSMT"/>
        </w:rPr>
        <w:t>.</w:t>
      </w:r>
      <w:r>
        <w:rPr>
          <w:rFonts w:eastAsia="TimesNewRomanPSMT"/>
        </w:rPr>
        <w:t xml:space="preserve"> A fragmentált táj egyes élőhelyfoltjai csak kis létszámú állományokat képesek fenntartani, ami a genetikai változatosság csökkenésének irányába hat. Ugyanakkor az egymástól elszigetelt élőhely foltok közötti génáramlás esélyét csökkenti, hogy a faj limitált diszperziós képességű, röpképtelen, ami viszont a populációk közötti különbségek felhalmozódásához, azaz genetikai differenciálódáshoz vezethet. Éppen ezért vizsgálataink során variábilis mikroszatellit lokuszok segítségével tárjuk fel a genetikai változatosság mértékét, illetve a populációstruktúrát befolyásoló tényezőket. Eredményeink nagymértékben hozzájárulhatnak ennek a Magyarországon nemrégiben védetté nyilvánított fajnak a megőrzését célzó természetvédelmi kezelések megalapozásához. </w:t>
      </w:r>
    </w:p>
    <w:p w:rsidR="009C6DE4" w:rsidRDefault="009C6DE4" w:rsidP="009C6DE4">
      <w:pPr>
        <w:ind w:left="0" w:firstLine="0"/>
      </w:pPr>
    </w:p>
    <w:p w:rsidR="009C6DE4" w:rsidRDefault="009C6DE4" w:rsidP="009C6DE4">
      <w:pPr>
        <w:ind w:left="0" w:firstLine="0"/>
      </w:pPr>
    </w:p>
    <w:p w:rsidR="009C6DE4" w:rsidRDefault="009C6DE4" w:rsidP="009C6DE4">
      <w:pPr>
        <w:ind w:left="0" w:firstLine="0"/>
        <w:rPr>
          <w:rFonts w:eastAsia="Times New Roman" w:cs="Times New Roman"/>
          <w:szCs w:val="24"/>
          <w:lang w:eastAsia="hu-HU"/>
        </w:rPr>
      </w:pPr>
      <w:r w:rsidRPr="00047AE9">
        <w:rPr>
          <w:rFonts w:eastAsia="Times New Roman" w:cs="Times New Roman"/>
          <w:b/>
          <w:szCs w:val="24"/>
          <w:lang w:eastAsia="hu-HU"/>
        </w:rPr>
        <w:t>Németh Attila</w:t>
      </w:r>
      <w:r w:rsidRPr="0096761D">
        <w:rPr>
          <w:rFonts w:eastAsia="Times New Roman" w:cs="Times New Roman"/>
          <w:szCs w:val="24"/>
          <w:lang w:eastAsia="hu-HU"/>
        </w:rPr>
        <w:t xml:space="preserve">, Bárány Annamária, Csorba Gábor, Pazonyi Piroska, Magyari Enikő, Pálfy József: </w:t>
      </w:r>
      <w:r>
        <w:rPr>
          <w:rFonts w:eastAsia="Times New Roman" w:cs="Times New Roman"/>
          <w:szCs w:val="24"/>
          <w:lang w:eastAsia="hu-HU"/>
        </w:rPr>
        <w:br/>
      </w:r>
      <w:r w:rsidRPr="0096761D">
        <w:rPr>
          <w:rFonts w:eastAsia="Times New Roman" w:cs="Times New Roman"/>
          <w:szCs w:val="24"/>
          <w:lang w:eastAsia="hu-HU"/>
        </w:rPr>
        <w:t>Elveszett szt</w:t>
      </w:r>
      <w:r>
        <w:rPr>
          <w:rFonts w:eastAsia="Times New Roman" w:cs="Times New Roman"/>
          <w:szCs w:val="24"/>
          <w:lang w:eastAsia="hu-HU"/>
        </w:rPr>
        <w:t>y</w:t>
      </w:r>
      <w:r w:rsidRPr="0096761D">
        <w:rPr>
          <w:rFonts w:eastAsia="Times New Roman" w:cs="Times New Roman"/>
          <w:szCs w:val="24"/>
          <w:lang w:eastAsia="hu-HU"/>
        </w:rPr>
        <w:t>eppei emlősfajaink -A Kárpát-medence sztyeppei ökoszisztémájának változásai a holocén során</w:t>
      </w:r>
    </w:p>
    <w:p w:rsidR="009C6DE4" w:rsidRDefault="009C6DE4" w:rsidP="009C6DE4">
      <w:pPr>
        <w:ind w:left="0" w:firstLine="0"/>
        <w:rPr>
          <w:rFonts w:eastAsia="Times New Roman" w:cs="Times New Roman"/>
          <w:szCs w:val="24"/>
          <w:lang w:eastAsia="hu-HU"/>
        </w:rPr>
      </w:pPr>
    </w:p>
    <w:p w:rsidR="009C6DE4" w:rsidRDefault="009C6DE4" w:rsidP="009C6DE4">
      <w:pPr>
        <w:ind w:left="0" w:firstLine="0"/>
        <w:rPr>
          <w:rFonts w:eastAsia="Calibri"/>
        </w:rPr>
      </w:pPr>
      <w:r>
        <w:rPr>
          <w:rFonts w:eastAsia="Calibri"/>
        </w:rPr>
        <w:t xml:space="preserve">Az ökoszisztémák átalakulása és a fajok eltűnése alapvetően természetes folyamat, mely a pleisztocén (jégkorszak) sorozatos globális klímaváltozásai során többször bekövetkezett a Kárpát-medencében. Számos kutatás irányul például a pleisztocén-holocén átmenete során végbement „megafauna-kihalás” tanulmányozására. Azonban a holocén (földtörténeti jelenkor) emlősközösségek változásai sokkal kevésbé kutatottak. A szakirodalom áttekintésén alapuló vizsgálatunk során első ízben ötvöztük az archaeozoológia és a paleontológiai eredményeit, a történeti források adataival, hogy minden eddiginél átfogóbb képet kapjunk a holocén során a Kárpát-medencében bekövetkezett emlős kihalásokról. Az így összeállított adatbázis alapján, a holocén során mintegy tucat emlősfaj tűnt el a Kárpát-medencéből; zavarásra érzékeny sztyeppei kisemlősök, nagytestű növényevők és nagyragadozók. Mivel kihalásuk időpontjai semmiféle ismert klimatikus vagy vegetációs változással nem mutatnak egyezést, ugyanakkor az emberi történelem változásaihoz jól kapcsolhatók, feltételezzük az emberi hatás elsődleges szerepét. A térségből kihalt fajok zöme a nyílt, füves élőhelyekhez köthető. A sztyeppei ökoszisztéma karakterisztikus fajainak több mint a fele kipusztult a rézkor-bronzkor átmenetének időszakában, ami a Kárpát-medence füves ökoszisztémáinak drámai átalakulását vonta maga után. Az eredmények rávilágítanak arra, hogy ökológiai szempontból nézve, milyen drasztikus mértékben alakult át a Kárpát-medence természetes ökoszisztémája a holocén során, valamint, hogy a prehistorikus civilizációk milyen jelentős szerepet játszottak e változások során. </w:t>
      </w:r>
    </w:p>
    <w:p w:rsidR="009C6DE4" w:rsidRDefault="009C6DE4" w:rsidP="009C6DE4">
      <w:pPr>
        <w:rPr>
          <w:rFonts w:eastAsia="Calibri"/>
        </w:rPr>
      </w:pPr>
    </w:p>
    <w:p w:rsidR="00E26086" w:rsidRDefault="00E26086" w:rsidP="009C6DE4">
      <w:pPr>
        <w:rPr>
          <w:rFonts w:eastAsia="Calibri"/>
        </w:rPr>
      </w:pPr>
    </w:p>
    <w:p w:rsidR="009C6DE4" w:rsidRDefault="009C6DE4" w:rsidP="009C6DE4">
      <w:pPr>
        <w:ind w:left="0" w:firstLine="0"/>
        <w:rPr>
          <w:rFonts w:eastAsia="Times New Roman" w:cs="Times New Roman"/>
          <w:szCs w:val="24"/>
          <w:lang w:eastAsia="hu-HU"/>
        </w:rPr>
      </w:pPr>
      <w:r>
        <w:rPr>
          <w:rFonts w:eastAsia="Times New Roman" w:cs="Times New Roman"/>
          <w:szCs w:val="24"/>
          <w:lang w:eastAsia="hu-HU"/>
        </w:rPr>
        <w:t xml:space="preserve">Cserkész Tamás, </w:t>
      </w:r>
      <w:r w:rsidRPr="0020299F">
        <w:rPr>
          <w:rFonts w:eastAsia="Times New Roman" w:cs="Times New Roman"/>
          <w:b/>
          <w:szCs w:val="24"/>
          <w:lang w:eastAsia="hu-HU"/>
        </w:rPr>
        <w:t>Laczkó Levente</w:t>
      </w:r>
      <w:r>
        <w:rPr>
          <w:rFonts w:eastAsia="Times New Roman" w:cs="Times New Roman"/>
          <w:szCs w:val="24"/>
          <w:lang w:eastAsia="hu-HU"/>
        </w:rPr>
        <w:t xml:space="preserve">, Tóth János Pál, Sramkó Gábor: </w:t>
      </w:r>
      <w:r w:rsidR="00E26086">
        <w:rPr>
          <w:rFonts w:eastAsia="Times New Roman" w:cs="Times New Roman"/>
          <w:szCs w:val="24"/>
          <w:lang w:eastAsia="hu-HU"/>
        </w:rPr>
        <w:tab/>
      </w:r>
      <w:r>
        <w:rPr>
          <w:rFonts w:eastAsia="Times New Roman" w:cs="Times New Roman"/>
          <w:szCs w:val="24"/>
          <w:lang w:eastAsia="hu-HU"/>
        </w:rPr>
        <w:br/>
        <w:t xml:space="preserve">A </w:t>
      </w:r>
      <w:r w:rsidRPr="0020299F">
        <w:rPr>
          <w:rFonts w:eastAsia="Times New Roman" w:cs="Times New Roman"/>
          <w:szCs w:val="24"/>
          <w:lang w:eastAsia="hu-HU"/>
        </w:rPr>
        <w:t>csíkos szöcskeegér fajcsoport eurázsiai filogeográfiája</w:t>
      </w:r>
    </w:p>
    <w:p w:rsidR="009C6DE4" w:rsidRDefault="009C6DE4" w:rsidP="009C6DE4">
      <w:pPr>
        <w:ind w:left="0" w:firstLine="0"/>
        <w:rPr>
          <w:rFonts w:eastAsia="Times New Roman" w:cs="Times New Roman"/>
          <w:szCs w:val="24"/>
          <w:lang w:eastAsia="hu-HU"/>
        </w:rPr>
      </w:pPr>
    </w:p>
    <w:p w:rsidR="00E26086" w:rsidRPr="007B103D" w:rsidRDefault="00E26086" w:rsidP="00E26086">
      <w:pPr>
        <w:ind w:left="0" w:firstLine="0"/>
        <w:rPr>
          <w:rFonts w:cs="Times New Roman"/>
          <w:szCs w:val="24"/>
        </w:rPr>
      </w:pPr>
      <w:r w:rsidRPr="007B103D">
        <w:rPr>
          <w:rFonts w:cs="Times New Roman"/>
          <w:szCs w:val="24"/>
        </w:rPr>
        <w:t>Az eurázsiai csíkos szöcskeegér fajcsoport (</w:t>
      </w:r>
      <w:r w:rsidRPr="007B103D">
        <w:rPr>
          <w:rFonts w:cs="Times New Roman"/>
          <w:i/>
          <w:iCs/>
          <w:szCs w:val="24"/>
        </w:rPr>
        <w:t>Sicista subtilis</w:t>
      </w:r>
      <w:r w:rsidRPr="007B103D">
        <w:rPr>
          <w:rFonts w:cs="Times New Roman"/>
          <w:szCs w:val="24"/>
        </w:rPr>
        <w:t xml:space="preserve"> s.l.) elterjedése végighúzódik az eurázsiai sztyeppzóna középső és nyugati részén; a Bajkál-tó melletti enklávét nem tekintve az Altáj-hegységtől húzódik </w:t>
      </w:r>
      <w:r>
        <w:rPr>
          <w:rFonts w:cs="Times New Roman"/>
          <w:szCs w:val="24"/>
        </w:rPr>
        <w:t>a Kárpát-medencéig, mindvégig a sztyeppei övezetben maradva. Emiatt ideális modellszervezet a sztyeppe filogeográfiai viszonyainak megértéséhez. Az utóbbi években sikerült mintát gyűjtenünk a fajcsoport teljes áreájáról, melyet molekuláris filogenetikai megközelítésből vizsgáltunk. Két genomból származó DNS-régiót szekvenáltunk: a mitokondriumban kódolt teljes citokróm-b (</w:t>
      </w:r>
      <w:r w:rsidRPr="004249AE">
        <w:rPr>
          <w:rFonts w:cs="Times New Roman"/>
          <w:i/>
          <w:iCs/>
          <w:szCs w:val="24"/>
        </w:rPr>
        <w:t>CytB</w:t>
      </w:r>
      <w:r>
        <w:rPr>
          <w:rFonts w:cs="Times New Roman"/>
          <w:szCs w:val="24"/>
        </w:rPr>
        <w:t xml:space="preserve">) gént és az ahhoz kapcsolódó kontroll régió (CR) első felét; valamint a sejtmagban kódolt </w:t>
      </w:r>
      <w:r w:rsidRPr="004249AE">
        <w:rPr>
          <w:rFonts w:cs="Times New Roman"/>
          <w:i/>
          <w:iCs/>
          <w:szCs w:val="24"/>
        </w:rPr>
        <w:t>IRBP</w:t>
      </w:r>
      <w:r>
        <w:rPr>
          <w:rFonts w:cs="Times New Roman"/>
          <w:szCs w:val="24"/>
        </w:rPr>
        <w:t>-gént. Ezen génszakaszok molekuláris filogenetikai elemzésével, ideértve molekuláris datálást is, felderíthető volt az área filogeográfiai szerkezete és hozzávetőleges időbelisége. A legfontosabb elválás a fajcsoporton belül két nagy részre osztja a taxonokat: egy nyugati részre, mely hazánktól a Donig tart, és ahová a magyar szöcskeegér (</w:t>
      </w:r>
      <w:r w:rsidRPr="0005409B">
        <w:rPr>
          <w:rFonts w:cs="Times New Roman"/>
          <w:i/>
          <w:iCs/>
          <w:szCs w:val="24"/>
        </w:rPr>
        <w:t>Sicista trizona</w:t>
      </w:r>
      <w:r>
        <w:rPr>
          <w:rFonts w:cs="Times New Roman"/>
          <w:szCs w:val="24"/>
        </w:rPr>
        <w:t>) és Nordmann-szöcskeegere (</w:t>
      </w:r>
      <w:r w:rsidRPr="0005409B">
        <w:rPr>
          <w:rFonts w:cs="Times New Roman"/>
          <w:i/>
          <w:iCs/>
          <w:szCs w:val="24"/>
        </w:rPr>
        <w:t>S. nordmannii</w:t>
      </w:r>
      <w:r>
        <w:rPr>
          <w:rFonts w:cs="Times New Roman"/>
          <w:szCs w:val="24"/>
        </w:rPr>
        <w:t xml:space="preserve">) tartozik, illetve egy keleti részre, amely a Donon túli területektől az Altáj-hegységig húzódik, és Severtzov-szöcskeegerét </w:t>
      </w:r>
      <w:r w:rsidRPr="0005409B">
        <w:rPr>
          <w:rFonts w:cs="Times New Roman"/>
          <w:i/>
          <w:iCs/>
          <w:szCs w:val="24"/>
        </w:rPr>
        <w:t>(S. severtzovi</w:t>
      </w:r>
      <w:r>
        <w:rPr>
          <w:rFonts w:cs="Times New Roman"/>
          <w:szCs w:val="24"/>
        </w:rPr>
        <w:t>) és a csíkos szöcskeegeret (</w:t>
      </w:r>
      <w:r w:rsidRPr="0005409B">
        <w:rPr>
          <w:rFonts w:cs="Times New Roman"/>
          <w:i/>
          <w:iCs/>
          <w:szCs w:val="24"/>
        </w:rPr>
        <w:t>S. subtilis</w:t>
      </w:r>
      <w:r>
        <w:rPr>
          <w:rFonts w:cs="Times New Roman"/>
          <w:szCs w:val="24"/>
        </w:rPr>
        <w:t xml:space="preserve"> s.str.) foglalja magában. Ez a legfőbb elválás kb. 3,8 millió éves lehet, ami a sztyeppei áreán belüli nagyon régi elkülönülésre utal. A nyugati vonalon is igen régi a két faj elkülönülése, ami kb. 3 millió éve következett be, míg a keleti vonalon fiatalabb az elkülönülés (kb. 1,2 millió éves). További érdekességet jelent, hogy a minták szigorú nyugat–keleti irányú elkülönülés mentén helyezkednek el az alcsoportokon belül, ami összességében nyugat–keleti irányú terjedést valószínűsít. Ez alapján feltételezhetjük, hogy a </w:t>
      </w:r>
      <w:r>
        <w:rPr>
          <w:rFonts w:cs="Times New Roman"/>
          <w:szCs w:val="24"/>
        </w:rPr>
        <w:lastRenderedPageBreak/>
        <w:t xml:space="preserve">fajcsoport közös őse valahol az área nyugati végén alakult ki, és egy jelentős, akkor fennálló földrajzi akadály két oldalán izolálódott egymástól. A nyugati fajok két csoportja közül az egyik a Kárpát-medencében, a másik az attól keletre létrejött sztyeppen kolonizált. A keleti fajok pedig – esetleg a Kaukázus É-i előteréből – a Volga jobb, majd bal parti sztyeppéit népesítették be nyugatról keletre haladva. </w:t>
      </w:r>
      <w:r>
        <w:rPr>
          <w:rFonts w:cs="Times New Roman"/>
          <w:szCs w:val="24"/>
        </w:rPr>
        <w:tab/>
      </w:r>
      <w:r>
        <w:rPr>
          <w:rFonts w:cs="Times New Roman"/>
          <w:szCs w:val="24"/>
        </w:rPr>
        <w:br/>
        <w:t xml:space="preserve">SG munkáját a </w:t>
      </w:r>
      <w:r w:rsidRPr="00A30657">
        <w:rPr>
          <w:rFonts w:cs="Times New Roman"/>
          <w:szCs w:val="24"/>
        </w:rPr>
        <w:t>Bolyai János Kutatási Ösztöndíj (BO</w:t>
      </w:r>
      <w:r>
        <w:rPr>
          <w:rFonts w:cs="Times New Roman"/>
          <w:szCs w:val="24"/>
        </w:rPr>
        <w:t>/00001/15) támogatta.</w:t>
      </w:r>
    </w:p>
    <w:p w:rsidR="009C6DE4" w:rsidRDefault="009C6DE4" w:rsidP="009C6DE4">
      <w:pPr>
        <w:ind w:left="0" w:firstLine="0"/>
        <w:rPr>
          <w:rFonts w:eastAsia="Times New Roman" w:cs="Times New Roman"/>
          <w:szCs w:val="24"/>
          <w:lang w:eastAsia="hu-HU"/>
        </w:rPr>
      </w:pPr>
    </w:p>
    <w:p w:rsidR="009C6DE4" w:rsidRDefault="009C6DE4" w:rsidP="009C6DE4">
      <w:pPr>
        <w:ind w:left="0" w:firstLine="0"/>
      </w:pPr>
      <w:r w:rsidRPr="001A2D48">
        <w:rPr>
          <w:b/>
        </w:rPr>
        <w:t>Barina Zoltán</w:t>
      </w:r>
      <w:r>
        <w:t>, Pifkó Dániel &amp; Somogyi Gabriella:</w:t>
      </w:r>
      <w:r w:rsidR="00E26086">
        <w:tab/>
      </w:r>
      <w:r>
        <w:t xml:space="preserve"> </w:t>
      </w:r>
      <w:r>
        <w:br/>
      </w:r>
      <w:r w:rsidRPr="00800466">
        <w:rPr>
          <w:iCs/>
        </w:rPr>
        <w:t>Balkáni endemizmusok eredete és taxonómiája</w:t>
      </w:r>
    </w:p>
    <w:p w:rsidR="009C6DE4" w:rsidRDefault="009C6DE4" w:rsidP="009C6DE4">
      <w:pPr>
        <w:ind w:left="0" w:firstLine="0"/>
      </w:pPr>
    </w:p>
    <w:p w:rsidR="009C6DE4" w:rsidRPr="00130D92" w:rsidRDefault="009C6DE4" w:rsidP="009C6DE4">
      <w:pPr>
        <w:ind w:left="0" w:firstLine="0"/>
        <w:rPr>
          <w:rFonts w:cs="Times New Roman"/>
          <w:szCs w:val="24"/>
        </w:rPr>
      </w:pPr>
      <w:r w:rsidRPr="00130D92">
        <w:rPr>
          <w:rFonts w:cs="Times New Roman"/>
          <w:szCs w:val="24"/>
        </w:rPr>
        <w:t>A Balkán mint glaciális reliktumterület és biodiverzitási gócpont kiemelkedik endemizmusainak nagy számával. Nehéz azonban maguknak az endemizmusoknak a körülhatárolása is, így lehetséges, hogy különböző megközelítések alapján a Görögországban előforduló endemikus növényfajok nagy szórást mutatnak (419–1462).</w:t>
      </w:r>
    </w:p>
    <w:p w:rsidR="009C6DE4" w:rsidRPr="00130D92" w:rsidRDefault="009C6DE4" w:rsidP="009C6DE4">
      <w:pPr>
        <w:ind w:left="0" w:firstLine="0"/>
        <w:rPr>
          <w:rFonts w:cs="Times New Roman"/>
          <w:szCs w:val="24"/>
        </w:rPr>
      </w:pPr>
      <w:r w:rsidRPr="00130D92">
        <w:rPr>
          <w:rFonts w:cs="Times New Roman"/>
          <w:szCs w:val="24"/>
        </w:rPr>
        <w:t>Munkánk során számos, a Balkán területéről leírt, igen szűk elterjedésű, hiányosan ismert növényfaj leszármazási viszonyait tártuk fel, tisztázva ezzel csoporton belüli pozíciójukat és általános érvényű információkat nyerve a balkáni endemizmusok kialakulásának folyamataira; ezek közül mutatunk be néhányat.</w:t>
      </w:r>
    </w:p>
    <w:p w:rsidR="009C6DE4" w:rsidRPr="00130D92" w:rsidRDefault="009C6DE4" w:rsidP="009C6DE4">
      <w:pPr>
        <w:ind w:left="0" w:firstLine="0"/>
        <w:rPr>
          <w:rFonts w:cs="Times New Roman"/>
          <w:szCs w:val="24"/>
        </w:rPr>
      </w:pPr>
      <w:r w:rsidRPr="00130D92">
        <w:rPr>
          <w:rFonts w:cs="Times New Roman"/>
          <w:szCs w:val="24"/>
        </w:rPr>
        <w:t xml:space="preserve">Legkönnyebb dolgunk látszólagos endemizmusok esetében van, amik olyan, a tudomány számára leírt növényfajok, melyekről pusztán típusanyaguk vizsgálata alapján nagy bizonyossággal állíthatjuk, hogy nem lokális endemizmusok, hanem szélesebb elterjedésű fajok populációi, esetleg szokatlan megjelenésű egyedei; így világítottunk rá, hogy az </w:t>
      </w:r>
      <w:r w:rsidRPr="00130D92">
        <w:rPr>
          <w:rFonts w:cs="Times New Roman"/>
          <w:i/>
          <w:szCs w:val="24"/>
        </w:rPr>
        <w:t>Achillea lurensis</w:t>
      </w:r>
      <w:r w:rsidRPr="00130D92">
        <w:rPr>
          <w:rFonts w:cs="Times New Roman"/>
          <w:szCs w:val="24"/>
        </w:rPr>
        <w:t xml:space="preserve">, </w:t>
      </w:r>
      <w:r w:rsidRPr="00130D92">
        <w:rPr>
          <w:rFonts w:cs="Times New Roman"/>
          <w:i/>
          <w:szCs w:val="24"/>
        </w:rPr>
        <w:t>Campanula latifolioides</w:t>
      </w:r>
      <w:r w:rsidRPr="00130D92">
        <w:rPr>
          <w:rFonts w:cs="Times New Roman"/>
          <w:szCs w:val="24"/>
        </w:rPr>
        <w:t xml:space="preserve">, </w:t>
      </w:r>
      <w:r w:rsidRPr="00130D92">
        <w:rPr>
          <w:rFonts w:cs="Times New Roman"/>
          <w:i/>
          <w:szCs w:val="24"/>
        </w:rPr>
        <w:t>Genista albanica</w:t>
      </w:r>
      <w:r w:rsidRPr="00130D92">
        <w:rPr>
          <w:rFonts w:cs="Times New Roman"/>
          <w:szCs w:val="24"/>
        </w:rPr>
        <w:t xml:space="preserve">, </w:t>
      </w:r>
      <w:r w:rsidRPr="00130D92">
        <w:rPr>
          <w:rFonts w:cs="Times New Roman"/>
          <w:i/>
          <w:szCs w:val="24"/>
        </w:rPr>
        <w:t>Medicago coerulescens</w:t>
      </w:r>
      <w:r w:rsidRPr="00130D92">
        <w:rPr>
          <w:rFonts w:cs="Times New Roman"/>
          <w:szCs w:val="24"/>
        </w:rPr>
        <w:t xml:space="preserve"> and </w:t>
      </w:r>
      <w:r w:rsidRPr="00130D92">
        <w:rPr>
          <w:rFonts w:cs="Times New Roman"/>
          <w:i/>
          <w:szCs w:val="24"/>
        </w:rPr>
        <w:t>Seseli angustum</w:t>
      </w:r>
      <w:r w:rsidRPr="00130D92">
        <w:rPr>
          <w:rFonts w:cs="Times New Roman"/>
          <w:szCs w:val="24"/>
        </w:rPr>
        <w:t xml:space="preserve"> mind korábban is ismert fajok szinonim elnevezései.</w:t>
      </w:r>
    </w:p>
    <w:p w:rsidR="009C6DE4" w:rsidRPr="00130D92" w:rsidRDefault="009C6DE4" w:rsidP="009C6DE4">
      <w:pPr>
        <w:ind w:left="0" w:firstLine="0"/>
        <w:rPr>
          <w:rFonts w:cs="Times New Roman"/>
          <w:szCs w:val="24"/>
        </w:rPr>
      </w:pPr>
      <w:r w:rsidRPr="00130D92">
        <w:rPr>
          <w:rFonts w:cs="Times New Roman"/>
          <w:szCs w:val="24"/>
        </w:rPr>
        <w:t xml:space="preserve">Egy olasz kertész, P. L. Giuseppi 1929-ben és 1930-ban kertekben meghonosítható hegyvidéki növények után kutatott Albániában. Az ő gyűjtéséből írta le W. B. Turrill új fajként a </w:t>
      </w:r>
      <w:r w:rsidRPr="00130D92">
        <w:rPr>
          <w:rFonts w:cs="Times New Roman"/>
          <w:i/>
          <w:szCs w:val="24"/>
        </w:rPr>
        <w:t>Scilla albanica</w:t>
      </w:r>
      <w:r w:rsidRPr="00130D92">
        <w:rPr>
          <w:rFonts w:cs="Times New Roman"/>
          <w:szCs w:val="24"/>
        </w:rPr>
        <w:t xml:space="preserve">-t 1932-ben, amiről a későbbiekben nem hallunk, taxonómiai helyzetéről csak találgatások vannak, többnyire a Peloponnészosz déli részén endemikus </w:t>
      </w:r>
      <w:r w:rsidRPr="00130D92">
        <w:rPr>
          <w:rFonts w:cs="Times New Roman"/>
          <w:i/>
          <w:szCs w:val="24"/>
        </w:rPr>
        <w:t>S. messeniaca</w:t>
      </w:r>
      <w:r w:rsidRPr="00130D92">
        <w:rPr>
          <w:rFonts w:cs="Times New Roman"/>
          <w:szCs w:val="24"/>
        </w:rPr>
        <w:t xml:space="preserve"> szinonimjának tartják. Vizsgálataink kimutatták, hogy a </w:t>
      </w:r>
      <w:r w:rsidRPr="00130D92">
        <w:rPr>
          <w:rFonts w:cs="Times New Roman"/>
          <w:i/>
          <w:szCs w:val="24"/>
        </w:rPr>
        <w:t>Scilla albanica</w:t>
      </w:r>
      <w:r w:rsidRPr="00130D92">
        <w:rPr>
          <w:rFonts w:cs="Times New Roman"/>
          <w:szCs w:val="24"/>
        </w:rPr>
        <w:t xml:space="preserve"> Észak-Albánia szerpentin hegyvidékeinek egy morfológiailag és genetikailag is jól elkülönülő endemizmusa, mely a Nyugat-balkáni </w:t>
      </w:r>
      <w:r w:rsidRPr="00130D92">
        <w:rPr>
          <w:rFonts w:cs="Times New Roman"/>
          <w:i/>
          <w:szCs w:val="24"/>
        </w:rPr>
        <w:t>Scilla litardierei</w:t>
      </w:r>
      <w:r w:rsidRPr="00130D92">
        <w:rPr>
          <w:rFonts w:cs="Times New Roman"/>
          <w:szCs w:val="24"/>
        </w:rPr>
        <w:t>-vel mutat rokonságot.</w:t>
      </w:r>
    </w:p>
    <w:p w:rsidR="009C6DE4" w:rsidRPr="00130D92" w:rsidRDefault="009C6DE4" w:rsidP="009C6DE4">
      <w:pPr>
        <w:ind w:left="0" w:firstLine="0"/>
        <w:rPr>
          <w:rFonts w:cs="Times New Roman"/>
          <w:szCs w:val="24"/>
        </w:rPr>
      </w:pPr>
      <w:r w:rsidRPr="00130D92">
        <w:rPr>
          <w:rFonts w:cs="Times New Roman"/>
          <w:szCs w:val="24"/>
        </w:rPr>
        <w:t xml:space="preserve">Hasonlóan a feledés homályába merült a </w:t>
      </w:r>
      <w:r w:rsidRPr="00130D92">
        <w:rPr>
          <w:rFonts w:cs="Times New Roman"/>
          <w:i/>
          <w:szCs w:val="24"/>
        </w:rPr>
        <w:t>Chrysanthemum albanicum</w:t>
      </w:r>
      <w:r w:rsidRPr="00130D92">
        <w:rPr>
          <w:rFonts w:cs="Times New Roman"/>
          <w:szCs w:val="24"/>
        </w:rPr>
        <w:t xml:space="preserve">, melyről 1931-es leírása óta nem tudtunk semmit; sőt, a faj egyetlen példánya megsemmisült a II. világháborúban. Hovatartozásával kapcsolatban már a leíró, Friedrich Markgraf is bizonytalan volt, ugyanis jellemezése szerint egy </w:t>
      </w:r>
      <w:r w:rsidRPr="00130D92">
        <w:rPr>
          <w:rFonts w:cs="Times New Roman"/>
          <w:i/>
          <w:szCs w:val="24"/>
        </w:rPr>
        <w:t>Chrysanthemum</w:t>
      </w:r>
      <w:r w:rsidRPr="00130D92">
        <w:rPr>
          <w:rFonts w:cs="Times New Roman"/>
          <w:szCs w:val="24"/>
        </w:rPr>
        <w:t xml:space="preserve">, amely úgy néz ki, mint egy </w:t>
      </w:r>
      <w:r w:rsidRPr="00130D92">
        <w:rPr>
          <w:rFonts w:cs="Times New Roman"/>
          <w:i/>
          <w:szCs w:val="24"/>
        </w:rPr>
        <w:t>Achillea</w:t>
      </w:r>
      <w:r w:rsidRPr="00130D92">
        <w:rPr>
          <w:rFonts w:cs="Times New Roman"/>
          <w:szCs w:val="24"/>
        </w:rPr>
        <w:t xml:space="preserve">. Annyit lehetett róla sejteni a nemzetség későbbi revíziója alapján, hogy biztosan nem a </w:t>
      </w:r>
      <w:r w:rsidRPr="00130D92">
        <w:rPr>
          <w:rFonts w:cs="Times New Roman"/>
          <w:i/>
          <w:szCs w:val="24"/>
        </w:rPr>
        <w:t>Chrysanthemum</w:t>
      </w:r>
      <w:r w:rsidRPr="00130D92">
        <w:rPr>
          <w:rFonts w:cs="Times New Roman"/>
          <w:szCs w:val="24"/>
        </w:rPr>
        <w:t xml:space="preserve"> nemzetségbe tartozik, amiben az egyéves, ép levelű fajok maradtak. 2011-ben F. K. Meyer egy másik albán hegységből leírt egy új növényfajt, </w:t>
      </w:r>
      <w:r w:rsidRPr="00130D92">
        <w:rPr>
          <w:rFonts w:cs="Times New Roman"/>
          <w:i/>
          <w:szCs w:val="24"/>
        </w:rPr>
        <w:t>Achillea lurensis</w:t>
      </w:r>
      <w:r w:rsidRPr="00130D92">
        <w:rPr>
          <w:rFonts w:cs="Times New Roman"/>
          <w:szCs w:val="24"/>
        </w:rPr>
        <w:t xml:space="preserve"> néven. Ekkor már ismerve a „</w:t>
      </w:r>
      <w:r w:rsidRPr="00130D92">
        <w:rPr>
          <w:rFonts w:cs="Times New Roman"/>
          <w:i/>
          <w:szCs w:val="24"/>
        </w:rPr>
        <w:t>Chrysanthemum</w:t>
      </w:r>
      <w:r w:rsidRPr="00130D92">
        <w:rPr>
          <w:rFonts w:cs="Times New Roman"/>
          <w:szCs w:val="24"/>
        </w:rPr>
        <w:t xml:space="preserve">” </w:t>
      </w:r>
      <w:r w:rsidRPr="00130D92">
        <w:rPr>
          <w:rFonts w:cs="Times New Roman"/>
          <w:i/>
          <w:szCs w:val="24"/>
        </w:rPr>
        <w:t>albanicum</w:t>
      </w:r>
      <w:r w:rsidRPr="00130D92">
        <w:rPr>
          <w:rFonts w:cs="Times New Roman"/>
          <w:szCs w:val="24"/>
        </w:rPr>
        <w:t>-ot, feltűnő volt a kettő közötti hasonlóság. Megmintázva mindkét faj populációit kiderült, hogy azok egyazon fajhoz tartoznak.Ugyanakkor egyik ismert nemzetséghez való tartozásuk támogatottsága sem volt megalapozott, ezért új nemzetség leírása vált szükségessé.</w:t>
      </w:r>
    </w:p>
    <w:p w:rsidR="009C6DE4" w:rsidRPr="00130D92" w:rsidRDefault="009C6DE4" w:rsidP="009C6DE4">
      <w:pPr>
        <w:ind w:left="0" w:firstLine="0"/>
        <w:rPr>
          <w:rFonts w:cs="Times New Roman"/>
          <w:szCs w:val="24"/>
        </w:rPr>
      </w:pPr>
      <w:r w:rsidRPr="00130D92">
        <w:rPr>
          <w:rFonts w:cs="Times New Roman"/>
          <w:szCs w:val="24"/>
        </w:rPr>
        <w:t xml:space="preserve">Az egyetlen ismert példány megsemmisülése miatt szintén csak találgatások láttak napvilágot a </w:t>
      </w:r>
      <w:r w:rsidRPr="00130D92">
        <w:rPr>
          <w:rFonts w:cs="Times New Roman"/>
          <w:i/>
          <w:szCs w:val="24"/>
        </w:rPr>
        <w:t>Carex markgrafii</w:t>
      </w:r>
      <w:r w:rsidRPr="00130D92">
        <w:rPr>
          <w:rFonts w:cs="Times New Roman"/>
          <w:szCs w:val="24"/>
        </w:rPr>
        <w:t xml:space="preserve"> hovatartozásával kapcsolatban. Ez egy Közép-Albánia egyetlen mészkőhegyén egyetlen alkalommal gyűjtött növény, melyet a leírás alapján a </w:t>
      </w:r>
      <w:r w:rsidRPr="00130D92">
        <w:rPr>
          <w:rFonts w:cs="Times New Roman"/>
          <w:i/>
          <w:szCs w:val="24"/>
        </w:rPr>
        <w:t>Carex montana</w:t>
      </w:r>
      <w:r w:rsidRPr="00130D92">
        <w:rPr>
          <w:rFonts w:cs="Times New Roman"/>
          <w:szCs w:val="24"/>
        </w:rPr>
        <w:t xml:space="preserve">-val rokonítottak, illetve véltek azonosnak. Vizsgálataink alapján a Mitratae szekcióba tartozó, a Európában Spanyolországtól a Kaukázusig előforduló, a Balkánon igen ritka </w:t>
      </w:r>
      <w:r w:rsidRPr="00130D92">
        <w:rPr>
          <w:rFonts w:cs="Times New Roman"/>
          <w:i/>
          <w:szCs w:val="24"/>
        </w:rPr>
        <w:t>Carex</w:t>
      </w:r>
      <w:r w:rsidR="00894A7A">
        <w:rPr>
          <w:rFonts w:cs="Times New Roman"/>
          <w:i/>
          <w:szCs w:val="24"/>
        </w:rPr>
        <w:t xml:space="preserve"> </w:t>
      </w:r>
      <w:r w:rsidRPr="00130D92">
        <w:rPr>
          <w:rFonts w:cs="Times New Roman"/>
          <w:i/>
          <w:szCs w:val="24"/>
        </w:rPr>
        <w:t>depr</w:t>
      </w:r>
      <w:r w:rsidR="00894A7A">
        <w:rPr>
          <w:rFonts w:cs="Times New Roman"/>
          <w:i/>
          <w:szCs w:val="24"/>
        </w:rPr>
        <w:t>e</w:t>
      </w:r>
      <w:r w:rsidRPr="00130D92">
        <w:rPr>
          <w:rFonts w:cs="Times New Roman"/>
          <w:i/>
          <w:szCs w:val="24"/>
        </w:rPr>
        <w:t>ssa</w:t>
      </w:r>
      <w:r w:rsidRPr="00130D92">
        <w:rPr>
          <w:rFonts w:cs="Times New Roman"/>
          <w:szCs w:val="24"/>
        </w:rPr>
        <w:t>-val rokon, de attól világosan elkülönülő faj.</w:t>
      </w:r>
    </w:p>
    <w:p w:rsidR="009C6DE4" w:rsidRDefault="009C6DE4" w:rsidP="009C6DE4">
      <w:pPr>
        <w:ind w:left="0" w:firstLine="0"/>
        <w:rPr>
          <w:rFonts w:cs="Times New Roman"/>
          <w:szCs w:val="24"/>
        </w:rPr>
      </w:pPr>
      <w:r w:rsidRPr="00130D92">
        <w:rPr>
          <w:rFonts w:cs="Times New Roman"/>
          <w:szCs w:val="24"/>
        </w:rPr>
        <w:t xml:space="preserve">Eredményeink azt mutatják, hogy a Balkán területéről ismert endemizmusok igen változatos eredetűek és változatos rokonsággal bírnak, kritikai kezelésükben a molekuláris és klasszikus </w:t>
      </w:r>
      <w:r w:rsidRPr="00130D92">
        <w:rPr>
          <w:rFonts w:cs="Times New Roman"/>
          <w:szCs w:val="24"/>
        </w:rPr>
        <w:lastRenderedPageBreak/>
        <w:t>módszerek együttes alkalmazása vezethet eredményre, ugyanakkor számos esetben az egyszerűbb (és olcsóbb) módszerek is elegendőek taxonómiai helyzetük tisztázásához.</w:t>
      </w:r>
    </w:p>
    <w:p w:rsidR="00894A7A" w:rsidRDefault="00894A7A" w:rsidP="009C6DE4">
      <w:pPr>
        <w:ind w:left="0" w:firstLine="0"/>
        <w:rPr>
          <w:rFonts w:cs="Times New Roman"/>
          <w:szCs w:val="24"/>
        </w:rPr>
      </w:pPr>
    </w:p>
    <w:p w:rsidR="00DF618F" w:rsidRDefault="00DF618F" w:rsidP="009C6DE4">
      <w:pPr>
        <w:ind w:left="0" w:firstLine="0"/>
        <w:rPr>
          <w:rFonts w:cs="Times New Roman"/>
          <w:szCs w:val="24"/>
        </w:rPr>
      </w:pPr>
    </w:p>
    <w:p w:rsidR="00894A7A" w:rsidRDefault="00894A7A" w:rsidP="00894A7A">
      <w:pPr>
        <w:ind w:left="0" w:firstLine="0"/>
        <w:rPr>
          <w:rFonts w:eastAsia="Times New Roman" w:cs="Times New Roman"/>
          <w:bCs/>
          <w:szCs w:val="24"/>
          <w:lang w:eastAsia="hu-HU"/>
        </w:rPr>
      </w:pPr>
      <w:r w:rsidRPr="005A1334">
        <w:rPr>
          <w:rFonts w:eastAsia="Times New Roman" w:cs="Times New Roman"/>
          <w:szCs w:val="24"/>
          <w:lang w:eastAsia="hu-HU"/>
        </w:rPr>
        <w:t>György Zsuzsanna és</w:t>
      </w:r>
      <w:r>
        <w:rPr>
          <w:rFonts w:eastAsia="Times New Roman" w:cs="Times New Roman"/>
          <w:szCs w:val="24"/>
          <w:lang w:eastAsia="hu-HU"/>
        </w:rPr>
        <w:t xml:space="preserve"> </w:t>
      </w:r>
      <w:r w:rsidRPr="005A1334">
        <w:rPr>
          <w:rFonts w:eastAsia="Times New Roman" w:cs="Times New Roman"/>
          <w:b/>
          <w:szCs w:val="24"/>
          <w:lang w:eastAsia="hu-HU"/>
        </w:rPr>
        <w:t>Höhn Mária</w:t>
      </w:r>
      <w:r>
        <w:rPr>
          <w:rFonts w:eastAsia="Times New Roman" w:cs="Times New Roman"/>
          <w:b/>
          <w:szCs w:val="24"/>
          <w:lang w:eastAsia="hu-HU"/>
        </w:rPr>
        <w:t xml:space="preserve">: </w:t>
      </w:r>
      <w:r>
        <w:rPr>
          <w:rFonts w:eastAsia="Times New Roman" w:cs="Times New Roman"/>
          <w:b/>
          <w:szCs w:val="24"/>
          <w:lang w:eastAsia="hu-HU"/>
        </w:rPr>
        <w:tab/>
      </w:r>
      <w:r>
        <w:rPr>
          <w:rFonts w:eastAsia="Times New Roman" w:cs="Times New Roman"/>
          <w:b/>
          <w:szCs w:val="24"/>
          <w:lang w:eastAsia="hu-HU"/>
        </w:rPr>
        <w:br/>
      </w:r>
      <w:r w:rsidRPr="00047AE9">
        <w:rPr>
          <w:rFonts w:eastAsia="Times New Roman" w:cs="Times New Roman"/>
          <w:bCs/>
          <w:szCs w:val="24"/>
          <w:lang w:eastAsia="hu-HU"/>
        </w:rPr>
        <w:t>Refúgiumok nyomai két alpesi faj molekuláris mintázatában?</w:t>
      </w:r>
      <w:r>
        <w:rPr>
          <w:rFonts w:eastAsia="Times New Roman" w:cs="Times New Roman"/>
          <w:bCs/>
          <w:szCs w:val="24"/>
          <w:lang w:eastAsia="hu-HU"/>
        </w:rPr>
        <w:t xml:space="preserve"> </w:t>
      </w:r>
    </w:p>
    <w:p w:rsidR="00894A7A" w:rsidRDefault="00894A7A" w:rsidP="00894A7A">
      <w:pPr>
        <w:ind w:left="0" w:firstLine="0"/>
        <w:rPr>
          <w:rFonts w:eastAsia="Times New Roman" w:cs="Times New Roman"/>
          <w:bCs/>
          <w:szCs w:val="24"/>
          <w:lang w:eastAsia="hu-HU"/>
        </w:rPr>
      </w:pPr>
    </w:p>
    <w:p w:rsidR="00894A7A" w:rsidRPr="00593500" w:rsidRDefault="00894A7A" w:rsidP="00894A7A">
      <w:pPr>
        <w:ind w:left="0" w:firstLine="0"/>
        <w:rPr>
          <w:rFonts w:cs="Times New Roman"/>
          <w:szCs w:val="24"/>
        </w:rPr>
      </w:pPr>
      <w:r w:rsidRPr="00593500">
        <w:rPr>
          <w:rFonts w:cs="Times New Roman"/>
          <w:szCs w:val="24"/>
        </w:rPr>
        <w:t>Filogeográfiai vizsgálatok az európai artikus-alpin elterjedésű lágyszárú évelő fajok több refúgiumát mutatták ki.Az Alpok térségének peremi területein bizonyíthatóan több fajnak maradtak fennreliktum populációi,melyek a felmelegedést követően egyrészt a visszahúzódó gleccserek által felszabadított alpesi élőhelyeket kolonizálták, másrészt az északi arktikus tájakon terjedtek el. Az egyesfajok genetikai mintázata azonban arra is felhívta a figyelmet, hogy létezhettek északi refúgiumok is, így az észak-európai területeket nemcsak délről, hanem keleti,észak-keleti irányból is kolonizálhatták.</w:t>
      </w:r>
    </w:p>
    <w:p w:rsidR="00894A7A" w:rsidRPr="00593500" w:rsidRDefault="00894A7A" w:rsidP="00894A7A">
      <w:pPr>
        <w:ind w:left="0" w:firstLine="0"/>
        <w:rPr>
          <w:rFonts w:cs="Times New Roman"/>
          <w:szCs w:val="24"/>
        </w:rPr>
      </w:pPr>
      <w:r w:rsidRPr="00593500">
        <w:rPr>
          <w:rFonts w:cs="Times New Roman"/>
          <w:szCs w:val="24"/>
        </w:rPr>
        <w:t>A rózsagyökér (</w:t>
      </w:r>
      <w:r w:rsidRPr="00593500">
        <w:rPr>
          <w:rFonts w:cs="Times New Roman"/>
          <w:i/>
          <w:szCs w:val="24"/>
        </w:rPr>
        <w:t>Rhodiola</w:t>
      </w:r>
      <w:r>
        <w:rPr>
          <w:rFonts w:cs="Times New Roman"/>
          <w:i/>
          <w:szCs w:val="24"/>
        </w:rPr>
        <w:t xml:space="preserve"> </w:t>
      </w:r>
      <w:r w:rsidRPr="00593500">
        <w:rPr>
          <w:rFonts w:cs="Times New Roman"/>
          <w:i/>
          <w:szCs w:val="24"/>
        </w:rPr>
        <w:t>rosea</w:t>
      </w:r>
      <w:r w:rsidRPr="00593500">
        <w:rPr>
          <w:rFonts w:cs="Times New Roman"/>
          <w:szCs w:val="24"/>
        </w:rPr>
        <w:t xml:space="preserve"> L.)</w:t>
      </w:r>
      <w:r>
        <w:rPr>
          <w:rFonts w:cs="Times New Roman"/>
          <w:szCs w:val="24"/>
        </w:rPr>
        <w:t xml:space="preserve"> </w:t>
      </w:r>
      <w:r w:rsidRPr="00593500">
        <w:rPr>
          <w:rFonts w:cs="Times New Roman"/>
          <w:szCs w:val="24"/>
        </w:rPr>
        <w:t>cirkumpoláris arktikus-alpin elterjedésű faj, melynek kis</w:t>
      </w:r>
      <w:r>
        <w:rPr>
          <w:rFonts w:cs="Times New Roman"/>
          <w:szCs w:val="24"/>
        </w:rPr>
        <w:t xml:space="preserve"> </w:t>
      </w:r>
      <w:r w:rsidRPr="00593500">
        <w:rPr>
          <w:rFonts w:cs="Times New Roman"/>
          <w:szCs w:val="24"/>
        </w:rPr>
        <w:t>populációi az Alpok-Kárpátok térségének erdőhatár feletti sziklás élőhelyeiről ismertek, de északon ez a faj nagy területeken megtalálható a Brit-Szigetek és Skandináviától Szibérián át az észak-amerikai kontinensig. Fontos gyógynövény és bár Európa több országában védett fajnak számít, az északi és ázsiai populációkat jótékony hatású glikozidjai miatt gyűjtik. Kedélyjavító és antidepresszáns hatása az északi és keleti népeknél jól ismert,hagyományosan fontos gyógynövénynek tartották és tartják számon.</w:t>
      </w:r>
    </w:p>
    <w:p w:rsidR="00894A7A" w:rsidRPr="00593500" w:rsidRDefault="00894A7A" w:rsidP="00894A7A">
      <w:pPr>
        <w:ind w:left="0" w:firstLine="0"/>
        <w:rPr>
          <w:rFonts w:cs="Times New Roman"/>
          <w:szCs w:val="24"/>
        </w:rPr>
      </w:pPr>
      <w:r w:rsidRPr="00593500">
        <w:rPr>
          <w:rFonts w:cs="Times New Roman"/>
          <w:szCs w:val="24"/>
        </w:rPr>
        <w:t xml:space="preserve">Munkánk során nukleáris mikroszatellitekkel értékeltük 16 európai magashegységi és skandináviai populáció mintázatát valamint a </w:t>
      </w:r>
      <w:r w:rsidRPr="00593500">
        <w:rPr>
          <w:rFonts w:cs="Times New Roman"/>
          <w:szCs w:val="24"/>
          <w:lang w:val="en-GB"/>
        </w:rPr>
        <w:t>trnL-F</w:t>
      </w:r>
      <w:r w:rsidRPr="00593500">
        <w:rPr>
          <w:rFonts w:cs="Times New Roman"/>
          <w:szCs w:val="24"/>
        </w:rPr>
        <w:t xml:space="preserve">kloroplasztisz régió szekvencia analízisét végeztük el 44 élőhelyről származó mintán, melyet összevetettünk a Genebank adatbázisban szereplő szekvenciákkal. A populációk mikroszatellit alapú molekuláris mintázatában markánsan elkülönült a Svájci Alpok térsége és egy közös, Kelet Alpok - Kárpáti refúgium létét feltételezzük.Reliktum helyzetű populációra utal továbbá az olaszországi Dolomitok térségében található többitől teljesen eltérő populációmintázat. A kloroplasztisz régió szekvencia variabilitása alapján a kelet Alpok térség refúgium jellegét meg tudtuk erősíteni és igazoltuk a </w:t>
      </w:r>
      <w:r w:rsidRPr="00593500">
        <w:rPr>
          <w:rFonts w:cs="Times New Roman"/>
          <w:i/>
          <w:szCs w:val="24"/>
        </w:rPr>
        <w:t>Rhodiolarosea</w:t>
      </w:r>
      <w:r w:rsidRPr="00593500">
        <w:rPr>
          <w:rFonts w:cs="Times New Roman"/>
          <w:szCs w:val="24"/>
        </w:rPr>
        <w:t>esetében is az ún. QTP (QinghaiTibetian Plateaux) felőli magashegységi láncolaton át húzódó migrációs útvonalat Európa felé, melyet korábban több magashegyi fajnál korábbanleírtak.</w:t>
      </w:r>
    </w:p>
    <w:p w:rsidR="00894A7A" w:rsidRDefault="00894A7A" w:rsidP="00894A7A">
      <w:pPr>
        <w:ind w:left="0" w:firstLine="0"/>
        <w:rPr>
          <w:rFonts w:eastAsia="Times New Roman" w:cs="Times New Roman"/>
          <w:bCs/>
          <w:szCs w:val="24"/>
          <w:lang w:eastAsia="hu-HU"/>
        </w:rPr>
      </w:pPr>
    </w:p>
    <w:p w:rsidR="00894A7A" w:rsidRPr="00047AE9" w:rsidRDefault="00894A7A" w:rsidP="00894A7A">
      <w:pPr>
        <w:ind w:left="0" w:firstLine="0"/>
        <w:rPr>
          <w:rFonts w:eastAsia="Times New Roman" w:cs="Times New Roman"/>
          <w:bCs/>
          <w:szCs w:val="24"/>
          <w:lang w:eastAsia="hu-HU"/>
        </w:rPr>
      </w:pPr>
    </w:p>
    <w:p w:rsidR="00894A7A" w:rsidRDefault="00894A7A" w:rsidP="00894A7A">
      <w:pPr>
        <w:ind w:left="0" w:firstLine="0"/>
        <w:rPr>
          <w:rFonts w:cs="Times New Roman"/>
          <w:szCs w:val="24"/>
        </w:rPr>
      </w:pPr>
      <w:r w:rsidRPr="005A1334">
        <w:rPr>
          <w:rFonts w:eastAsia="Times New Roman" w:cs="Times New Roman"/>
          <w:b/>
          <w:szCs w:val="24"/>
          <w:lang w:eastAsia="hu-HU"/>
        </w:rPr>
        <w:t>Tóth Endre György</w:t>
      </w:r>
      <w:r w:rsidRPr="005A1334">
        <w:rPr>
          <w:rFonts w:eastAsia="Times New Roman" w:cs="Times New Roman"/>
          <w:szCs w:val="24"/>
          <w:lang w:eastAsia="hu-HU"/>
        </w:rPr>
        <w:t>, Vendramin Giovanni Giuseppe, Bagnoli Francesca, Köbölkuti Zoltán Attila, Höhn Mária</w:t>
      </w:r>
      <w:r>
        <w:rPr>
          <w:rFonts w:eastAsia="Times New Roman" w:cs="Times New Roman"/>
          <w:szCs w:val="24"/>
          <w:lang w:eastAsia="hu-HU"/>
        </w:rPr>
        <w:t xml:space="preserve">: </w:t>
      </w:r>
      <w:r w:rsidRPr="005A1334">
        <w:rPr>
          <w:rFonts w:eastAsia="Times New Roman" w:cs="Times New Roman"/>
          <w:bCs/>
          <w:szCs w:val="24"/>
          <w:lang w:eastAsia="hu-HU"/>
        </w:rPr>
        <w:t>Filogeográfiai és adaptációs mintázat a</w:t>
      </w:r>
      <w:r>
        <w:rPr>
          <w:rFonts w:eastAsia="Times New Roman" w:cs="Times New Roman"/>
          <w:bCs/>
          <w:szCs w:val="24"/>
          <w:lang w:eastAsia="hu-HU"/>
        </w:rPr>
        <w:t xml:space="preserve"> </w:t>
      </w:r>
      <w:r w:rsidRPr="005A1334">
        <w:rPr>
          <w:rFonts w:eastAsia="Times New Roman" w:cs="Times New Roman"/>
          <w:bCs/>
          <w:szCs w:val="24"/>
          <w:lang w:eastAsia="hu-HU"/>
        </w:rPr>
        <w:t>közép-kelet-európai erdeifenyő (</w:t>
      </w:r>
      <w:r w:rsidRPr="005A1334">
        <w:rPr>
          <w:rFonts w:eastAsia="Times New Roman" w:cs="Times New Roman"/>
          <w:bCs/>
          <w:i/>
          <w:iCs/>
          <w:szCs w:val="24"/>
          <w:lang w:eastAsia="hu-HU"/>
        </w:rPr>
        <w:t>Pinus sylvestris</w:t>
      </w:r>
      <w:r>
        <w:rPr>
          <w:rFonts w:eastAsia="Times New Roman" w:cs="Times New Roman"/>
          <w:bCs/>
          <w:szCs w:val="24"/>
          <w:lang w:eastAsia="hu-HU"/>
        </w:rPr>
        <w:t xml:space="preserve"> </w:t>
      </w:r>
      <w:r w:rsidRPr="005A1334">
        <w:rPr>
          <w:rFonts w:eastAsia="Times New Roman" w:cs="Times New Roman"/>
          <w:bCs/>
          <w:szCs w:val="24"/>
          <w:lang w:eastAsia="hu-HU"/>
        </w:rPr>
        <w:t>L.) populációkban</w:t>
      </w:r>
      <w:r>
        <w:rPr>
          <w:rFonts w:eastAsia="Times New Roman" w:cs="Times New Roman"/>
          <w:bCs/>
          <w:szCs w:val="24"/>
          <w:lang w:eastAsia="hu-HU"/>
        </w:rPr>
        <w:t>.</w:t>
      </w:r>
    </w:p>
    <w:p w:rsidR="00894A7A" w:rsidRDefault="00894A7A" w:rsidP="009C6DE4">
      <w:pPr>
        <w:ind w:left="0" w:firstLine="0"/>
      </w:pPr>
    </w:p>
    <w:p w:rsidR="00894A7A" w:rsidRPr="0081647D" w:rsidRDefault="00894A7A" w:rsidP="00894A7A">
      <w:pPr>
        <w:ind w:left="0" w:firstLine="0"/>
        <w:rPr>
          <w:rFonts w:cs="Times New Roman"/>
        </w:rPr>
      </w:pPr>
      <w:r w:rsidRPr="0081647D">
        <w:rPr>
          <w:rFonts w:cs="Times New Roman"/>
          <w:szCs w:val="24"/>
        </w:rPr>
        <w:t>A periférián élő izolált populációkgenetikai differenciáltsága nemcsak sztochasztikus események, mint például alapító hatás, drift vagy bottleneck láncolataként jöhet létre, hanem az adaptív variabilitáson bekövetkező természetes szelekció hatására is.</w:t>
      </w:r>
    </w:p>
    <w:p w:rsidR="00894A7A" w:rsidRPr="0081647D" w:rsidRDefault="00894A7A" w:rsidP="00894A7A">
      <w:pPr>
        <w:ind w:left="0" w:firstLine="0"/>
        <w:rPr>
          <w:rFonts w:cs="Times New Roman"/>
        </w:rPr>
      </w:pPr>
      <w:r w:rsidRPr="0081647D">
        <w:rPr>
          <w:rFonts w:cs="Times New Roman"/>
        </w:rPr>
        <w:t>Vizsgálatunk során elszigetelt és extrém helyzetű (tőzeglápi és sziklai) közép-kelet európai természetes erdeifenyő (</w:t>
      </w:r>
      <w:r w:rsidRPr="0081647D">
        <w:rPr>
          <w:rFonts w:cs="Times New Roman"/>
          <w:i/>
        </w:rPr>
        <w:t>Pinus</w:t>
      </w:r>
      <w:r w:rsidR="00246178">
        <w:rPr>
          <w:rFonts w:cs="Times New Roman"/>
          <w:i/>
        </w:rPr>
        <w:t xml:space="preserve"> </w:t>
      </w:r>
      <w:r w:rsidRPr="0081647D">
        <w:rPr>
          <w:rFonts w:cs="Times New Roman"/>
          <w:i/>
        </w:rPr>
        <w:t>sylvestris</w:t>
      </w:r>
      <w:r w:rsidRPr="0081647D">
        <w:rPr>
          <w:rFonts w:cs="Times New Roman"/>
        </w:rPr>
        <w:t xml:space="preserve"> L.) állományok populációgenetikai mintázatát elemeztük, nagy polimorfizmust mutató kloroplasztisz (cpSSR) és nukleáris (nSSR) mikroszatellit markerek segítségével. Továbbá a lokális adaptációra utaló jeleket</w:t>
      </w:r>
      <w:r>
        <w:rPr>
          <w:rFonts w:cs="Times New Roman"/>
        </w:rPr>
        <w:t xml:space="preserve"> </w:t>
      </w:r>
      <w:r w:rsidRPr="0081647D">
        <w:rPr>
          <w:rFonts w:cs="Times New Roman"/>
        </w:rPr>
        <w:t>stressztoleranciában szerepet játszó génjelöltek egypontos nukleotid-polimorfizmusának</w:t>
      </w:r>
      <w:r>
        <w:rPr>
          <w:rFonts w:cs="Times New Roman"/>
        </w:rPr>
        <w:t xml:space="preserve"> </w:t>
      </w:r>
      <w:r w:rsidRPr="0081647D">
        <w:rPr>
          <w:rFonts w:cs="Times New Roman"/>
        </w:rPr>
        <w:t>(SNP) elemzésével vizsgáltuk.</w:t>
      </w:r>
    </w:p>
    <w:p w:rsidR="00894A7A" w:rsidRPr="0081647D" w:rsidRDefault="00894A7A" w:rsidP="00894A7A">
      <w:pPr>
        <w:ind w:left="0" w:firstLine="0"/>
        <w:rPr>
          <w:rFonts w:cs="Times New Roman"/>
        </w:rPr>
      </w:pPr>
      <w:r w:rsidRPr="0081647D">
        <w:rPr>
          <w:rFonts w:cs="Times New Roman"/>
        </w:rPr>
        <w:t xml:space="preserve">A mikroszatellit markerek (cp és nSSR) AMOVA vizsgálata magas (93%) populáción belüli és alacsony (7%) populációk közötti varianciát mutatott. A genetikai mintázat vizsgálatában alkalmazott STRUCTURE és BAPS analízis mindkét markertípus esetében a Kárpátok </w:t>
      </w:r>
      <w:r w:rsidRPr="0081647D">
        <w:rPr>
          <w:rFonts w:cs="Times New Roman"/>
        </w:rPr>
        <w:lastRenderedPageBreak/>
        <w:t>populációinakszegregálódását mutatta. Az Északi- és a Keleti-Kárpátok állományainak elválása mellett,egyes tőzeglápi populációk, mint a szlovákiai Medzi</w:t>
      </w:r>
      <w:r>
        <w:rPr>
          <w:rFonts w:cs="Times New Roman"/>
        </w:rPr>
        <w:t xml:space="preserve"> </w:t>
      </w:r>
      <w:r w:rsidRPr="0081647D">
        <w:rPr>
          <w:rFonts w:cs="Times New Roman"/>
        </w:rPr>
        <w:t>Bormi</w:t>
      </w:r>
      <w:r>
        <w:rPr>
          <w:rFonts w:cs="Times New Roman"/>
        </w:rPr>
        <w:t xml:space="preserve"> </w:t>
      </w:r>
      <w:r w:rsidRPr="0081647D">
        <w:rPr>
          <w:rFonts w:cs="Times New Roman"/>
        </w:rPr>
        <w:t xml:space="preserve">illetve az erdélyi Fenyőkút szignifikánsan elkülönültek. A populációk SNP vizsgálata során 10 populációban (9-10 egyed/populáció) és a 12 kiválasztott génjelöltben,egyedenként 6128 bázis szűrésével 260 szubsztitúciós pozíciót detektáltunk. </w:t>
      </w:r>
    </w:p>
    <w:p w:rsidR="00894A7A" w:rsidRPr="0081647D" w:rsidRDefault="00894A7A" w:rsidP="00894A7A">
      <w:pPr>
        <w:ind w:left="0" w:firstLine="0"/>
        <w:rPr>
          <w:rFonts w:cs="Times New Roman"/>
        </w:rPr>
      </w:pPr>
      <w:r w:rsidRPr="0081647D">
        <w:rPr>
          <w:rFonts w:cs="Times New Roman"/>
        </w:rPr>
        <w:t>BAYESCAN és ARLEQUIN szoftverekkel kiugró F</w:t>
      </w:r>
      <w:r w:rsidRPr="0081647D">
        <w:rPr>
          <w:rFonts w:cs="Times New Roman"/>
          <w:vertAlign w:val="subscript"/>
        </w:rPr>
        <w:t>ST</w:t>
      </w:r>
      <w:r w:rsidRPr="0081647D">
        <w:rPr>
          <w:rFonts w:cs="Times New Roman"/>
        </w:rPr>
        <w:t xml:space="preserve"> értékek, ún.outlierek analízise33 (21 és 23) szignifikáns frekvenciájúSNP-t határozott meg 10 génjelöltben. A génszintű szelekció tesztelésére alkalmazott(Tajima</w:t>
      </w:r>
      <w:r>
        <w:rPr>
          <w:rFonts w:cs="Times New Roman"/>
        </w:rPr>
        <w:t xml:space="preserve"> </w:t>
      </w:r>
      <w:r w:rsidRPr="0081647D">
        <w:rPr>
          <w:rFonts w:cs="Times New Roman"/>
        </w:rPr>
        <w:t>D</w:t>
      </w:r>
      <w:r>
        <w:rPr>
          <w:rFonts w:cs="Times New Roman"/>
        </w:rPr>
        <w:t xml:space="preserve">., </w:t>
      </w:r>
      <w:r w:rsidRPr="0081647D">
        <w:rPr>
          <w:rFonts w:cs="Times New Roman"/>
        </w:rPr>
        <w:t>Fu és Li D, valamint F</w:t>
      </w:r>
      <w:r>
        <w:rPr>
          <w:rFonts w:cs="Times New Roman"/>
        </w:rPr>
        <w:t xml:space="preserve"> </w:t>
      </w:r>
      <w:r w:rsidRPr="0081647D">
        <w:rPr>
          <w:rFonts w:cs="Times New Roman"/>
        </w:rPr>
        <w:t>)neutralitás tesztek</w:t>
      </w:r>
      <w:r>
        <w:rPr>
          <w:rFonts w:cs="Times New Roman"/>
        </w:rPr>
        <w:t xml:space="preserve"> </w:t>
      </w:r>
      <w:r w:rsidRPr="0081647D">
        <w:rPr>
          <w:rFonts w:cs="Times New Roman"/>
        </w:rPr>
        <w:t xml:space="preserve">az </w:t>
      </w:r>
      <w:r w:rsidRPr="0081647D">
        <w:rPr>
          <w:rFonts w:cs="Times New Roman"/>
          <w:i/>
        </w:rPr>
        <w:t>erd3</w:t>
      </w:r>
      <w:r w:rsidRPr="0081647D">
        <w:rPr>
          <w:rFonts w:cs="Times New Roman"/>
        </w:rPr>
        <w:t xml:space="preserve"> és </w:t>
      </w:r>
      <w:r w:rsidRPr="0081647D">
        <w:rPr>
          <w:rFonts w:cs="Times New Roman"/>
          <w:i/>
        </w:rPr>
        <w:t>rd21A</w:t>
      </w:r>
      <w:r>
        <w:rPr>
          <w:rFonts w:cs="Times New Roman"/>
          <w:i/>
        </w:rPr>
        <w:t xml:space="preserve"> </w:t>
      </w:r>
      <w:r w:rsidRPr="0081647D">
        <w:rPr>
          <w:rFonts w:cs="Times New Roman"/>
        </w:rPr>
        <w:t>gének esetében</w:t>
      </w:r>
      <w:r>
        <w:rPr>
          <w:rFonts w:cs="Times New Roman"/>
        </w:rPr>
        <w:t xml:space="preserve"> </w:t>
      </w:r>
      <w:r w:rsidRPr="0081647D">
        <w:rPr>
          <w:rFonts w:cs="Times New Roman"/>
        </w:rPr>
        <w:t>szignifikáns negatív értéket mutattak. A szignifikáns outlierSNP-k STRUCTURE elemzése részben alátámasztotta a korábbi nem-kódoló SSR markerek eredményét, elkülönítve a fent említett két tőzeglápi populációt.</w:t>
      </w:r>
    </w:p>
    <w:p w:rsidR="00894A7A" w:rsidRDefault="00894A7A" w:rsidP="00475D98">
      <w:pPr>
        <w:ind w:left="0" w:firstLine="0"/>
      </w:pPr>
    </w:p>
    <w:p w:rsidR="00894A7A" w:rsidRDefault="00894A7A" w:rsidP="00475D98">
      <w:pPr>
        <w:ind w:left="0" w:firstLine="0"/>
      </w:pPr>
    </w:p>
    <w:p w:rsidR="00894A7A" w:rsidRDefault="00894A7A" w:rsidP="00475D98">
      <w:pPr>
        <w:ind w:left="0" w:firstLine="0"/>
        <w:rPr>
          <w:rFonts w:eastAsia="Times New Roman" w:cs="Times New Roman"/>
          <w:bCs/>
          <w:szCs w:val="24"/>
          <w:lang w:eastAsia="hu-HU"/>
        </w:rPr>
      </w:pPr>
      <w:r w:rsidRPr="005A1334">
        <w:rPr>
          <w:rFonts w:eastAsia="Times New Roman" w:cs="Times New Roman"/>
          <w:b/>
          <w:szCs w:val="24"/>
          <w:lang w:eastAsia="hu-HU"/>
        </w:rPr>
        <w:t>Németh Csaba</w:t>
      </w:r>
      <w:r w:rsidRPr="005A1334">
        <w:rPr>
          <w:rFonts w:eastAsia="Times New Roman" w:cs="Times New Roman"/>
          <w:szCs w:val="24"/>
          <w:lang w:eastAsia="hu-HU"/>
        </w:rPr>
        <w:t>, Papp Nóra, Jana Bílá, Höhn Mária:</w:t>
      </w:r>
      <w:r w:rsidRPr="00047AE9">
        <w:rPr>
          <w:rFonts w:eastAsia="Times New Roman" w:cs="Times New Roman"/>
          <w:bCs/>
          <w:szCs w:val="24"/>
          <w:lang w:eastAsia="hu-HU"/>
        </w:rPr>
        <w:t xml:space="preserve"> </w:t>
      </w:r>
      <w:r>
        <w:rPr>
          <w:rFonts w:eastAsia="Times New Roman" w:cs="Times New Roman"/>
          <w:bCs/>
          <w:szCs w:val="24"/>
          <w:lang w:eastAsia="hu-HU"/>
        </w:rPr>
        <w:tab/>
      </w:r>
      <w:r>
        <w:rPr>
          <w:rFonts w:eastAsia="Times New Roman" w:cs="Times New Roman"/>
          <w:bCs/>
          <w:szCs w:val="24"/>
          <w:lang w:eastAsia="hu-HU"/>
        </w:rPr>
        <w:br/>
      </w:r>
      <w:r w:rsidRPr="00800466">
        <w:rPr>
          <w:rFonts w:eastAsia="Times New Roman" w:cs="Times New Roman"/>
          <w:bCs/>
          <w:i/>
          <w:szCs w:val="24"/>
          <w:lang w:eastAsia="hu-HU"/>
        </w:rPr>
        <w:t>Sorbus</w:t>
      </w:r>
      <w:r w:rsidRPr="00047AE9">
        <w:rPr>
          <w:rFonts w:eastAsia="Times New Roman" w:cs="Times New Roman"/>
          <w:bCs/>
          <w:szCs w:val="24"/>
          <w:lang w:eastAsia="hu-HU"/>
        </w:rPr>
        <w:t xml:space="preserve"> fajkeletkezés triparentális hibridizációval a Déli-Kárpátok és az Erdélyi-szigethegység területén</w:t>
      </w:r>
      <w:r>
        <w:rPr>
          <w:rFonts w:eastAsia="Times New Roman" w:cs="Times New Roman"/>
          <w:bCs/>
          <w:szCs w:val="24"/>
          <w:lang w:eastAsia="hu-HU"/>
        </w:rPr>
        <w:t xml:space="preserve">. </w:t>
      </w:r>
    </w:p>
    <w:p w:rsidR="00F05F89" w:rsidRPr="000E422B" w:rsidRDefault="00F05F89" w:rsidP="00F05F89">
      <w:pPr>
        <w:pStyle w:val="Default"/>
        <w:jc w:val="both"/>
        <w:rPr>
          <w:rFonts w:ascii="Times New Roman" w:hAnsi="Times New Roman" w:cs="Times New Roman"/>
        </w:rPr>
      </w:pPr>
    </w:p>
    <w:p w:rsidR="00F05F89" w:rsidRPr="000E422B" w:rsidRDefault="00F05F89" w:rsidP="00F05F89">
      <w:pPr>
        <w:pStyle w:val="Default"/>
        <w:jc w:val="both"/>
        <w:rPr>
          <w:rFonts w:ascii="Times New Roman" w:hAnsi="Times New Roman" w:cs="Times New Roman"/>
        </w:rPr>
      </w:pPr>
      <w:r w:rsidRPr="000E422B">
        <w:rPr>
          <w:rFonts w:ascii="Times New Roman" w:hAnsi="Times New Roman" w:cs="Times New Roman"/>
        </w:rPr>
        <w:t xml:space="preserve">A </w:t>
      </w:r>
      <w:r w:rsidRPr="000E422B">
        <w:rPr>
          <w:rFonts w:ascii="Times New Roman" w:hAnsi="Times New Roman" w:cs="Times New Roman"/>
          <w:i/>
        </w:rPr>
        <w:t>Sorbus</w:t>
      </w:r>
      <w:r w:rsidRPr="000E422B">
        <w:rPr>
          <w:rFonts w:ascii="Times New Roman" w:hAnsi="Times New Roman" w:cs="Times New Roman"/>
        </w:rPr>
        <w:t xml:space="preserve"> nemzetség alakgazdagságának hátterében az erőteljes hibridizációs hajlam, a poliploidizáció és az apomixis jelenségei állnak. Az európaihibridizációs </w:t>
      </w:r>
      <w:r w:rsidRPr="000E422B">
        <w:rPr>
          <w:rFonts w:ascii="Times New Roman" w:hAnsi="Times New Roman" w:cs="Times New Roman"/>
          <w:i/>
        </w:rPr>
        <w:t>hot spot</w:t>
      </w:r>
      <w:r w:rsidRPr="000E422B">
        <w:rPr>
          <w:rFonts w:ascii="Times New Roman" w:hAnsi="Times New Roman" w:cs="Times New Roman"/>
        </w:rPr>
        <w:t xml:space="preserve">-okbana rendkívül variábilis </w:t>
      </w:r>
      <w:r w:rsidRPr="000E422B">
        <w:rPr>
          <w:rFonts w:ascii="Times New Roman" w:hAnsi="Times New Roman" w:cs="Times New Roman"/>
          <w:i/>
        </w:rPr>
        <w:t>S. aria</w:t>
      </w:r>
      <w:r w:rsidRPr="000E422B">
        <w:rPr>
          <w:rFonts w:ascii="Times New Roman" w:hAnsi="Times New Roman" w:cs="Times New Roman"/>
        </w:rPr>
        <w:t>-csoport (Subg. Aria) lokálisan endemikus, intraszubgenerikus hibridizációk sorozatával létrejövő, poliploid alakjai kereszteződnek a diploid, ivaros szaporodású</w:t>
      </w:r>
      <w:r w:rsidRPr="000E422B">
        <w:rPr>
          <w:rFonts w:ascii="Times New Roman" w:hAnsi="Times New Roman" w:cs="Times New Roman"/>
          <w:i/>
        </w:rPr>
        <w:t>S. torminalis</w:t>
      </w:r>
      <w:r w:rsidRPr="000E422B">
        <w:rPr>
          <w:rFonts w:ascii="Times New Roman" w:hAnsi="Times New Roman" w:cs="Times New Roman"/>
        </w:rPr>
        <w:t>-szal (Subg. Torminaria), illetve</w:t>
      </w:r>
      <w:r w:rsidRPr="000E422B">
        <w:rPr>
          <w:rFonts w:ascii="Times New Roman" w:hAnsi="Times New Roman" w:cs="Times New Roman"/>
          <w:i/>
        </w:rPr>
        <w:t>S. aucuparia</w:t>
      </w:r>
      <w:r w:rsidRPr="000E422B">
        <w:rPr>
          <w:rFonts w:ascii="Times New Roman" w:hAnsi="Times New Roman" w:cs="Times New Roman"/>
        </w:rPr>
        <w:t>-val (Subg. Sorbus), a magashegységek alhavasi régióiban pedig adiploid és poliploid citotípusokkal egyaránt reprezentált</w:t>
      </w:r>
      <w:r w:rsidRPr="000E422B">
        <w:rPr>
          <w:rFonts w:ascii="Times New Roman" w:hAnsi="Times New Roman" w:cs="Times New Roman"/>
          <w:i/>
        </w:rPr>
        <w:t>S. chamaemespilus</w:t>
      </w:r>
      <w:r w:rsidRPr="000E422B">
        <w:rPr>
          <w:rFonts w:ascii="Times New Roman" w:hAnsi="Times New Roman" w:cs="Times New Roman"/>
        </w:rPr>
        <w:t xml:space="preserve">-szal (Subg. Chamaemespilus). A létrejövő hibridogén taxonok rendszerint biparentálisak, génállományuk az </w:t>
      </w:r>
      <w:r w:rsidRPr="000E422B">
        <w:rPr>
          <w:rFonts w:ascii="Times New Roman" w:hAnsi="Times New Roman" w:cs="Times New Roman"/>
          <w:i/>
        </w:rPr>
        <w:t>Aria</w:t>
      </w:r>
      <w:r w:rsidRPr="000E422B">
        <w:rPr>
          <w:rFonts w:ascii="Times New Roman" w:hAnsi="Times New Roman" w:cs="Times New Roman"/>
        </w:rPr>
        <w:t>-genom mellett a fenti három faj egyikének genetikai örökségét is hordozza.Az ilyen kétszülős taxonokhárom különböző hibridogén alnemzetségbe csoportosulnak (Nothosubg. Soraria =</w:t>
      </w:r>
      <w:r w:rsidRPr="000E422B">
        <w:rPr>
          <w:rFonts w:ascii="Times New Roman" w:hAnsi="Times New Roman" w:cs="Times New Roman"/>
          <w:i/>
        </w:rPr>
        <w:t>S. aria</w:t>
      </w:r>
      <w:r w:rsidRPr="000E422B">
        <w:rPr>
          <w:rFonts w:ascii="Times New Roman" w:hAnsi="Times New Roman" w:cs="Times New Roman"/>
        </w:rPr>
        <w:t xml:space="preserve"> agg.×</w:t>
      </w:r>
      <w:r w:rsidRPr="000E422B">
        <w:rPr>
          <w:rFonts w:ascii="Times New Roman" w:hAnsi="Times New Roman" w:cs="Times New Roman"/>
          <w:i/>
        </w:rPr>
        <w:t>S. aucuparia</w:t>
      </w:r>
      <w:r w:rsidRPr="000E422B">
        <w:rPr>
          <w:rFonts w:ascii="Times New Roman" w:hAnsi="Times New Roman" w:cs="Times New Roman"/>
        </w:rPr>
        <w:t>;Nothosubg. Tormaria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torminalis</w:t>
      </w:r>
      <w:r w:rsidRPr="000E422B">
        <w:rPr>
          <w:rFonts w:ascii="Times New Roman" w:hAnsi="Times New Roman" w:cs="Times New Roman"/>
        </w:rPr>
        <w:t xml:space="preserve">;Nothosubg. </w:t>
      </w:r>
      <w:r w:rsidRPr="000E422B">
        <w:rPr>
          <w:rStyle w:val="Kiemels"/>
          <w:rFonts w:ascii="Times New Roman" w:hAnsi="Times New Roman" w:cs="Times New Roman"/>
        </w:rPr>
        <w:t xml:space="preserve">Chamaespilaria </w:t>
      </w:r>
      <w:r w:rsidRPr="000E422B">
        <w:rPr>
          <w:rFonts w:ascii="Times New Roman" w:hAnsi="Times New Roman" w:cs="Times New Roman"/>
        </w:rPr>
        <w:t>=</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chamaemespilus</w:t>
      </w:r>
      <w:r w:rsidRPr="000E422B">
        <w:rPr>
          <w:rFonts w:ascii="Times New Roman" w:hAnsi="Times New Roman" w:cs="Times New Roman"/>
        </w:rPr>
        <w:t xml:space="preserve">).Ritkán azonban valamely biparentális eredetű hibrid tovább kereszteződik egy harmadik „alapfaj” genomjátis magába olvasztva. Az így létrejövő alakok két hibridogén alnemzetség valamelyikébe sorolhatók(Nothosubg. </w:t>
      </w:r>
      <w:r w:rsidRPr="000E422B">
        <w:rPr>
          <w:rStyle w:val="st"/>
          <w:rFonts w:ascii="Times New Roman" w:hAnsi="Times New Roman" w:cs="Times New Roman"/>
        </w:rPr>
        <w:t xml:space="preserve">Chamsoraria </w:t>
      </w:r>
      <w:r w:rsidRPr="000E422B">
        <w:rPr>
          <w:rFonts w:ascii="Times New Roman" w:hAnsi="Times New Roman" w:cs="Times New Roman"/>
        </w:rPr>
        <w:t>=</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xml:space="preserve"> × </w:t>
      </w:r>
      <w:r w:rsidRPr="000E422B">
        <w:rPr>
          <w:rFonts w:ascii="Times New Roman" w:hAnsi="Times New Roman" w:cs="Times New Roman"/>
          <w:i/>
        </w:rPr>
        <w:t>S. chamaemespilus</w:t>
      </w:r>
      <w:r w:rsidRPr="000E422B">
        <w:rPr>
          <w:rFonts w:ascii="Times New Roman" w:hAnsi="Times New Roman" w:cs="Times New Roman"/>
        </w:rPr>
        <w:t>; Nothosubg. Triparens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xml:space="preserve"> × </w:t>
      </w:r>
      <w:r w:rsidRPr="000E422B">
        <w:rPr>
          <w:rFonts w:ascii="Times New Roman" w:hAnsi="Times New Roman" w:cs="Times New Roman"/>
          <w:i/>
        </w:rPr>
        <w:t>S. torminalis</w:t>
      </w:r>
      <w:r w:rsidRPr="000E422B">
        <w:rPr>
          <w:rFonts w:ascii="Times New Roman" w:hAnsi="Times New Roman" w:cs="Times New Roman"/>
        </w:rPr>
        <w:t>). Előbbi csoportból kilenc, az Északi-Kárpátokból, illetveaz Alpokból leírt taxon, utóbbiból pedig összesenkét taxon ismert, a skandináv-balti elterjedésű, díszfaként Európa számos országábanültetett, helyenként naturalizálódó</w:t>
      </w:r>
      <w:r w:rsidRPr="000E422B">
        <w:rPr>
          <w:rFonts w:ascii="Times New Roman" w:hAnsi="Times New Roman" w:cs="Times New Roman"/>
          <w:i/>
        </w:rPr>
        <w:t>S. intermedia</w:t>
      </w:r>
      <w:r w:rsidRPr="000E422B">
        <w:rPr>
          <w:rFonts w:ascii="Times New Roman" w:hAnsi="Times New Roman" w:cs="Times New Roman"/>
        </w:rPr>
        <w:t xml:space="preserve">, továbbá a </w:t>
      </w:r>
      <w:r w:rsidRPr="000E422B">
        <w:rPr>
          <w:rFonts w:ascii="Times New Roman" w:hAnsi="Times New Roman" w:cs="Times New Roman"/>
          <w:i/>
        </w:rPr>
        <w:t>S. aucuparia</w:t>
      </w:r>
      <w:r w:rsidRPr="000E422B">
        <w:rPr>
          <w:rFonts w:ascii="Times New Roman" w:hAnsi="Times New Roman" w:cs="Times New Roman"/>
        </w:rPr>
        <w:t xml:space="preserve">-val visszakereszteződött hibridje, a </w:t>
      </w:r>
      <w:r w:rsidRPr="000E422B">
        <w:rPr>
          <w:rFonts w:ascii="Times New Roman" w:hAnsi="Times New Roman" w:cs="Times New Roman"/>
          <w:i/>
        </w:rPr>
        <w:t>S.</w:t>
      </w:r>
      <w:r w:rsidRPr="000E422B">
        <w:rPr>
          <w:rFonts w:ascii="Times New Roman" w:hAnsi="Times New Roman" w:cs="Times New Roman"/>
        </w:rPr>
        <w:t xml:space="preserve"> × </w:t>
      </w:r>
      <w:r w:rsidRPr="000E422B">
        <w:rPr>
          <w:rFonts w:ascii="Times New Roman" w:hAnsi="Times New Roman" w:cs="Times New Roman"/>
          <w:i/>
        </w:rPr>
        <w:t>liljeforsii</w:t>
      </w:r>
      <w:r w:rsidRPr="000E422B">
        <w:rPr>
          <w:rFonts w:ascii="Times New Roman" w:hAnsi="Times New Roman" w:cs="Times New Roman"/>
        </w:rPr>
        <w:t>.Levél- és termésmorfológiai bélyegekre alapozva, kemotaxonómiai (</w:t>
      </w:r>
      <w:r w:rsidRPr="000E422B">
        <w:rPr>
          <w:rStyle w:val="st"/>
          <w:rFonts w:ascii="Times New Roman" w:hAnsi="Times New Roman" w:cs="Times New Roman"/>
        </w:rPr>
        <w:t>nagy teljesítményű folyadékkromatográfiás(</w:t>
      </w:r>
      <w:r w:rsidRPr="000E422B">
        <w:rPr>
          <w:rFonts w:ascii="Times New Roman" w:hAnsi="Times New Roman" w:cs="Times New Roman"/>
        </w:rPr>
        <w:t>HPLC</w:t>
      </w:r>
      <w:r w:rsidRPr="000E422B">
        <w:rPr>
          <w:rStyle w:val="st"/>
          <w:rFonts w:ascii="Times New Roman" w:hAnsi="Times New Roman" w:cs="Times New Roman"/>
        </w:rPr>
        <w:t>) eljárással, flavonoid markerekkel</w:t>
      </w:r>
      <w:r w:rsidRPr="000E422B">
        <w:rPr>
          <w:rFonts w:ascii="Times New Roman" w:hAnsi="Times New Roman" w:cs="Times New Roman"/>
        </w:rPr>
        <w:t>) és molekuláris módszerekkel (kloroplasztisz mikroszatellit markerekkel), további három, ezidáig biparentális eredetűként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xml:space="preserve"> vagy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torminalis</w:t>
      </w:r>
      <w:r w:rsidRPr="000E422B">
        <w:rPr>
          <w:rFonts w:ascii="Times New Roman" w:hAnsi="Times New Roman" w:cs="Times New Roman"/>
        </w:rPr>
        <w:t>)értelmezetttetraploid, apomiktikus taxon triparentális eredetét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xml:space="preserve"> × </w:t>
      </w:r>
      <w:r w:rsidRPr="000E422B">
        <w:rPr>
          <w:rFonts w:ascii="Times New Roman" w:hAnsi="Times New Roman" w:cs="Times New Roman"/>
          <w:i/>
        </w:rPr>
        <w:t>S. torminalis</w:t>
      </w:r>
      <w:r w:rsidRPr="000E422B">
        <w:rPr>
          <w:rFonts w:ascii="Times New Roman" w:hAnsi="Times New Roman" w:cs="Times New Roman"/>
        </w:rPr>
        <w:t xml:space="preserve">) sikerült igazolnunka Déli-Kárpátok, az Erdélyi-szigethegység és a Krím-félsziget területéről. Így a bánsági, Cserna-hegységi bennszülött </w:t>
      </w:r>
      <w:r w:rsidRPr="000E422B">
        <w:rPr>
          <w:rFonts w:ascii="Times New Roman" w:hAnsi="Times New Roman" w:cs="Times New Roman"/>
          <w:i/>
        </w:rPr>
        <w:t>S. paxiana</w:t>
      </w:r>
      <w:r w:rsidRPr="000E422B">
        <w:rPr>
          <w:rFonts w:ascii="Times New Roman" w:hAnsi="Times New Roman" w:cs="Times New Roman"/>
        </w:rPr>
        <w:t xml:space="preserve">-val, az erdélyi, Torockói-hegységisztenoendemizmus </w:t>
      </w:r>
      <w:r w:rsidRPr="000E422B">
        <w:rPr>
          <w:rFonts w:ascii="Times New Roman" w:hAnsi="Times New Roman" w:cs="Times New Roman"/>
          <w:i/>
        </w:rPr>
        <w:t>S. dacica</w:t>
      </w:r>
      <w:r w:rsidRPr="000E422B">
        <w:rPr>
          <w:rFonts w:ascii="Times New Roman" w:hAnsi="Times New Roman" w:cs="Times New Roman"/>
        </w:rPr>
        <w:t>-val, valamint a krímiAi-Petri hegyen élő</w:t>
      </w:r>
      <w:r w:rsidRPr="000E422B">
        <w:rPr>
          <w:rFonts w:ascii="Times New Roman" w:hAnsi="Times New Roman" w:cs="Times New Roman"/>
          <w:i/>
        </w:rPr>
        <w:t>S. tauricola</w:t>
      </w:r>
      <w:r w:rsidRPr="000E422B">
        <w:rPr>
          <w:rFonts w:ascii="Times New Roman" w:hAnsi="Times New Roman" w:cs="Times New Roman"/>
        </w:rPr>
        <w:t>-val a Triparens alnemzetséghez tartozó ismert taxonok száma ötre emelkedett.E háromszülős fajokban a</w:t>
      </w:r>
      <w:r w:rsidRPr="000E422B">
        <w:rPr>
          <w:rFonts w:ascii="Times New Roman" w:hAnsi="Times New Roman" w:cs="Times New Roman"/>
          <w:i/>
        </w:rPr>
        <w:t>S. torminalis</w:t>
      </w:r>
      <w:r w:rsidRPr="000E422B">
        <w:rPr>
          <w:rFonts w:ascii="Times New Roman" w:hAnsi="Times New Roman" w:cs="Times New Roman"/>
        </w:rPr>
        <w:t xml:space="preserve"> genetikai anyagának jelenlétére az apigenin O-glükozid flavonoid utal, a </w:t>
      </w:r>
      <w:r w:rsidRPr="000E422B">
        <w:rPr>
          <w:rFonts w:ascii="Times New Roman" w:hAnsi="Times New Roman" w:cs="Times New Roman"/>
          <w:i/>
        </w:rPr>
        <w:t>S. aucuparia</w:t>
      </w:r>
      <w:r w:rsidRPr="000E422B">
        <w:rPr>
          <w:rFonts w:ascii="Times New Roman" w:hAnsi="Times New Roman" w:cs="Times New Roman"/>
        </w:rPr>
        <w:t xml:space="preserve"> részvételét a hibridizációkban pedig az </w:t>
      </w:r>
      <w:r w:rsidRPr="000E422B">
        <w:rPr>
          <w:rFonts w:ascii="Times New Roman" w:hAnsi="Times New Roman" w:cs="Times New Roman"/>
          <w:i/>
        </w:rPr>
        <w:t>aucuparia</w:t>
      </w:r>
      <w:r w:rsidRPr="000E422B">
        <w:rPr>
          <w:rFonts w:ascii="Times New Roman" w:hAnsi="Times New Roman" w:cs="Times New Roman"/>
        </w:rPr>
        <w:t xml:space="preserve">-típusú kloroplasztisz DNS jelzi. Ez utóbbi anyai ágontörténő öröklődése arra is rámutat, hogy a fenti esetekben afertilizációk sorána </w:t>
      </w:r>
      <w:r w:rsidRPr="000E422B">
        <w:rPr>
          <w:rFonts w:ascii="Times New Roman" w:hAnsi="Times New Roman" w:cs="Times New Roman"/>
          <w:i/>
        </w:rPr>
        <w:t>S. aucuparia</w:t>
      </w:r>
      <w:r w:rsidRPr="000E422B">
        <w:rPr>
          <w:rFonts w:ascii="Times New Roman" w:hAnsi="Times New Roman" w:cs="Times New Roman"/>
        </w:rPr>
        <w:t xml:space="preserve">volt a pollen akceptor, vagyis az anyai szülő. A </w:t>
      </w:r>
      <w:r w:rsidRPr="000E422B">
        <w:rPr>
          <w:rFonts w:ascii="Times New Roman" w:hAnsi="Times New Roman" w:cs="Times New Roman"/>
          <w:i/>
        </w:rPr>
        <w:t>S. aucuparia</w:t>
      </w:r>
      <w:r w:rsidRPr="000E422B">
        <w:rPr>
          <w:rFonts w:ascii="Times New Roman" w:hAnsi="Times New Roman" w:cs="Times New Roman"/>
        </w:rPr>
        <w:t xml:space="preserve"> × </w:t>
      </w:r>
      <w:r w:rsidRPr="000E422B">
        <w:rPr>
          <w:rFonts w:ascii="Times New Roman" w:hAnsi="Times New Roman" w:cs="Times New Roman"/>
          <w:i/>
        </w:rPr>
        <w:t>S. torminalis</w:t>
      </w:r>
      <w:r w:rsidRPr="000E422B">
        <w:rPr>
          <w:rFonts w:ascii="Times New Roman" w:hAnsi="Times New Roman" w:cs="Times New Roman"/>
        </w:rPr>
        <w:t xml:space="preserve">, valamint reciprok keresztezése totális inkompatibilitást mutat, a közöttük fennálló genetikai </w:t>
      </w:r>
      <w:r w:rsidRPr="000E422B">
        <w:rPr>
          <w:rFonts w:ascii="Times New Roman" w:hAnsi="Times New Roman" w:cs="Times New Roman"/>
        </w:rPr>
        <w:lastRenderedPageBreak/>
        <w:t xml:space="preserve">barrier feloldása, a két genetikai anyag intranukleáris találkozása csak egy közbülső, </w:t>
      </w:r>
      <w:r w:rsidRPr="000E422B">
        <w:rPr>
          <w:rFonts w:ascii="Times New Roman" w:hAnsi="Times New Roman" w:cs="Times New Roman"/>
          <w:i/>
        </w:rPr>
        <w:t>S. aria</w:t>
      </w:r>
      <w:r w:rsidRPr="000E422B">
        <w:rPr>
          <w:rFonts w:ascii="Times New Roman" w:hAnsi="Times New Roman" w:cs="Times New Roman"/>
        </w:rPr>
        <w:t xml:space="preserve"> s.l. hibridizáción keresztül lehetséges. Ez a hibridizációs esemény a vizsgált fajok levélmorfológiai paramétereiben is tetten érhető.</w:t>
      </w:r>
    </w:p>
    <w:p w:rsidR="00F05F89" w:rsidRPr="000E422B" w:rsidRDefault="00F05F89" w:rsidP="00F05F89">
      <w:pPr>
        <w:pStyle w:val="Default"/>
        <w:jc w:val="both"/>
        <w:rPr>
          <w:rFonts w:ascii="Times New Roman" w:hAnsi="Times New Roman" w:cs="Times New Roman"/>
        </w:rPr>
      </w:pPr>
      <w:r w:rsidRPr="000E422B">
        <w:rPr>
          <w:rFonts w:ascii="Times New Roman" w:hAnsi="Times New Roman" w:cs="Times New Roman"/>
        </w:rPr>
        <w:t>A terepi megfigyelések, morfológiai-, molekuláris- és kemotaxonómiai vizsgálatok azt is igazolták, hogy a tradicionálisan</w:t>
      </w:r>
      <w:r w:rsidRPr="000E422B">
        <w:rPr>
          <w:rFonts w:ascii="Times New Roman" w:hAnsi="Times New Roman" w:cs="Times New Roman"/>
          <w:i/>
        </w:rPr>
        <w:t>S. dacica</w:t>
      </w:r>
      <w:r w:rsidRPr="000E422B">
        <w:rPr>
          <w:rFonts w:ascii="Times New Roman" w:hAnsi="Times New Roman" w:cs="Times New Roman"/>
        </w:rPr>
        <w:t>-ként értelmezett faj valójában két, jól körülhatárolható, eltérő evolúciós utat bejárttaxont takar: a triparentális eredetű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xml:space="preserve"> × </w:t>
      </w:r>
      <w:r w:rsidRPr="000E422B">
        <w:rPr>
          <w:rFonts w:ascii="Times New Roman" w:hAnsi="Times New Roman" w:cs="Times New Roman"/>
          <w:i/>
        </w:rPr>
        <w:t>S. torminalis</w:t>
      </w:r>
      <w:r w:rsidRPr="000E422B">
        <w:rPr>
          <w:rFonts w:ascii="Times New Roman" w:hAnsi="Times New Roman" w:cs="Times New Roman"/>
        </w:rPr>
        <w:t>)</w:t>
      </w:r>
      <w:r w:rsidRPr="000E422B">
        <w:rPr>
          <w:rFonts w:ascii="Times New Roman" w:hAnsi="Times New Roman" w:cs="Times New Roman"/>
          <w:i/>
        </w:rPr>
        <w:t>S. dacica</w:t>
      </w:r>
      <w:r w:rsidRPr="000E422B">
        <w:rPr>
          <w:rFonts w:ascii="Times New Roman" w:hAnsi="Times New Roman" w:cs="Times New Roman"/>
        </w:rPr>
        <w:t xml:space="preserve"> s.s.-t, valamint egy biparentális származású (</w:t>
      </w:r>
      <w:r w:rsidRPr="000E422B">
        <w:rPr>
          <w:rFonts w:ascii="Times New Roman" w:hAnsi="Times New Roman" w:cs="Times New Roman"/>
          <w:i/>
        </w:rPr>
        <w:t>S. aria</w:t>
      </w:r>
      <w:r w:rsidRPr="000E422B">
        <w:rPr>
          <w:rFonts w:ascii="Times New Roman" w:hAnsi="Times New Roman" w:cs="Times New Roman"/>
        </w:rPr>
        <w:t xml:space="preserve"> agg. × </w:t>
      </w:r>
      <w:r w:rsidRPr="000E422B">
        <w:rPr>
          <w:rFonts w:ascii="Times New Roman" w:hAnsi="Times New Roman" w:cs="Times New Roman"/>
          <w:i/>
        </w:rPr>
        <w:t>S. aucuparia</w:t>
      </w:r>
      <w:r w:rsidRPr="000E422B">
        <w:rPr>
          <w:rFonts w:ascii="Times New Roman" w:hAnsi="Times New Roman" w:cs="Times New Roman"/>
        </w:rPr>
        <w:t>) alakot,mely, mint új faj,</w:t>
      </w:r>
      <w:r w:rsidRPr="000E422B">
        <w:rPr>
          <w:rFonts w:ascii="Times New Roman" w:hAnsi="Times New Roman" w:cs="Times New Roman"/>
          <w:i/>
        </w:rPr>
        <w:t>S. transsylvanica</w:t>
      </w:r>
      <w:r w:rsidRPr="000E422B">
        <w:rPr>
          <w:rFonts w:ascii="Times New Roman" w:hAnsi="Times New Roman" w:cs="Times New Roman"/>
        </w:rPr>
        <w:t xml:space="preserve"> néven kerül leírásra.</w:t>
      </w:r>
    </w:p>
    <w:p w:rsidR="00894A7A" w:rsidRDefault="00894A7A" w:rsidP="00475D98">
      <w:pPr>
        <w:ind w:left="0" w:firstLine="0"/>
        <w:rPr>
          <w:rFonts w:eastAsia="Times New Roman" w:cs="Times New Roman"/>
          <w:bCs/>
          <w:szCs w:val="24"/>
          <w:lang w:eastAsia="hu-HU"/>
        </w:rPr>
      </w:pPr>
    </w:p>
    <w:p w:rsidR="00894A7A" w:rsidRPr="005A1334" w:rsidRDefault="00894A7A" w:rsidP="00475D98">
      <w:pPr>
        <w:ind w:left="0" w:firstLine="0"/>
        <w:rPr>
          <w:rFonts w:eastAsia="Times New Roman" w:cs="Times New Roman"/>
          <w:szCs w:val="24"/>
          <w:lang w:eastAsia="hu-HU"/>
        </w:rPr>
      </w:pPr>
    </w:p>
    <w:p w:rsidR="00894A7A" w:rsidRDefault="00894A7A"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Pr>
          <w:rFonts w:eastAsia="Times New Roman" w:cs="Times New Roman"/>
          <w:b/>
          <w:szCs w:val="24"/>
          <w:lang w:eastAsia="hu-HU"/>
        </w:rPr>
        <w:t>Pecsenye Katalin</w:t>
      </w:r>
      <w:r>
        <w:rPr>
          <w:rFonts w:eastAsia="Times New Roman" w:cs="Times New Roman"/>
          <w:szCs w:val="24"/>
          <w:lang w:eastAsia="hu-HU"/>
        </w:rPr>
        <w:t>, Tóth János, Bereczki Judit, Szolnoki Noémi, Varga Zoltán:</w:t>
      </w:r>
      <w:r>
        <w:rPr>
          <w:rFonts w:eastAsia="Times New Roman" w:cs="Times New Roman"/>
          <w:szCs w:val="24"/>
          <w:lang w:eastAsia="hu-HU"/>
        </w:rPr>
        <w:tab/>
        <w:t xml:space="preserve"> </w:t>
      </w:r>
      <w:r>
        <w:rPr>
          <w:rFonts w:eastAsia="Times New Roman" w:cs="Times New Roman"/>
          <w:szCs w:val="24"/>
          <w:lang w:eastAsia="hu-HU"/>
        </w:rPr>
        <w:br/>
      </w:r>
      <w:r w:rsidRPr="000C6AB3">
        <w:rPr>
          <w:rFonts w:eastAsia="Times New Roman" w:cs="Times New Roman"/>
          <w:szCs w:val="24"/>
          <w:lang w:eastAsia="hu-HU"/>
        </w:rPr>
        <w:t>A genetikai variabilitásra ható evolúciós erők eltérő idősíkjai.</w:t>
      </w:r>
      <w:r>
        <w:rPr>
          <w:rFonts w:eastAsia="Times New Roman" w:cs="Times New Roman"/>
          <w:szCs w:val="24"/>
          <w:lang w:eastAsia="hu-HU"/>
        </w:rPr>
        <w:t xml:space="preserve"> </w:t>
      </w:r>
      <w:r w:rsidRPr="000C6AB3">
        <w:rPr>
          <w:rFonts w:eastAsia="Times New Roman" w:cs="Times New Roman"/>
          <w:szCs w:val="24"/>
          <w:lang w:eastAsia="hu-HU"/>
        </w:rPr>
        <w:t xml:space="preserve">Esettanulmány a </w:t>
      </w:r>
      <w:r w:rsidRPr="000C6AB3">
        <w:rPr>
          <w:rFonts w:eastAsia="Times New Roman" w:cs="Times New Roman"/>
          <w:i/>
          <w:szCs w:val="24"/>
          <w:lang w:eastAsia="hu-HU"/>
        </w:rPr>
        <w:t>Parnassius mnemosyne</w:t>
      </w:r>
      <w:r w:rsidRPr="000C6AB3">
        <w:rPr>
          <w:rFonts w:eastAsia="Times New Roman" w:cs="Times New Roman"/>
          <w:szCs w:val="24"/>
          <w:lang w:eastAsia="hu-HU"/>
        </w:rPr>
        <w:t xml:space="preserve"> kárpát-medencei populációi</w:t>
      </w:r>
      <w:r>
        <w:rPr>
          <w:rFonts w:eastAsia="Times New Roman" w:cs="Times New Roman"/>
          <w:szCs w:val="24"/>
          <w:lang w:eastAsia="hu-HU"/>
        </w:rPr>
        <w:t>ról</w:t>
      </w:r>
      <w:r w:rsidRPr="000C6AB3">
        <w:rPr>
          <w:rFonts w:eastAsia="Times New Roman" w:cs="Times New Roman"/>
          <w:szCs w:val="24"/>
          <w:lang w:eastAsia="hu-HU"/>
        </w:rPr>
        <w:t xml:space="preserve">. </w:t>
      </w:r>
    </w:p>
    <w:p w:rsidR="00475D98"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p>
    <w:p w:rsidR="00475D98" w:rsidRDefault="00475D98" w:rsidP="00475D98">
      <w:pPr>
        <w:ind w:left="0" w:firstLine="0"/>
      </w:pPr>
      <w:r>
        <w:t xml:space="preserve">Egy lepkefaj genetikai variabilitásának a szerkezetét részben a történeti múlt, részben pedig a jelenben zajló evolúciós változások határozzák meg. Így munkánk során két célt tűztünk ki: (a) hogy az enzim polimorfizmus tanulmányozása révén megállapítsuk a genetikai differenciálódás mintázatát a kis Apolló lepke kárpát-medencei populációiban; (b) és hogy ezt a mintázatot összehasonlítsuk a délkelet-európai populációk mtDNS haplotípus hálózatával. Az enzim polimorfizmust 4 régió 22 populációjában elemeztük: Északi-középhegység, Dunántúli-középhegység, Körösök vidéke és a Szatmár-Beregi-sík – Erdélyi-szigethegység – Keleti-Kárpátok régiókban. A Bayes-féle klaszteranalízis 3 genetikai klaszter jelenlétét támogatta a Kárpát-medencében, melyek közül az egyik elsődlegesen a Körösök vidékére volt jellemző, egy másik a dunántúli populációkban volt gyakori, míg a harmadik elsősorban az Északi-középhegység populációiban fordult elő. A Szatmár-Beregi-sík – Erdélyi-szigethegység – Keleti-Kárpátok régióban pedig mind az Északi-középhegységre, mind pedig a Körösök vidékére jellemző klaszterek megjelentek. A mtDNS haplotípusok megoszlása azonban csak részben mutatott hasonlóságot az enzim polimorfizmus eredményeivel. A Dunántúli-középhegységben három klád találkozott: a peri-Alpin, a nyugat-balkáni és a kelet-balkáni kládok. A többi régióban azonban csak a kelet-balkáni klád haplotípusait sikerült kimutatni. A két marker segítségével kapott eredmények ellentmondásait az általuk reprezentált időskála különbségével lehet magyarázni. A mtDNS haplotípus hálózat egyértelmű bizonyítékát adta annak, hogy a Kárpát-medence kis Apolló lepke állománya elsősorban a kelet-, illetve nyugat-balkáni ágból származott. A két klád a középhegységi régióban egy keveredési zónát alkotott, felvetve azt a lehetőséget, hogy a </w:t>
      </w:r>
      <w:r w:rsidRPr="00340A49">
        <w:rPr>
          <w:i/>
        </w:rPr>
        <w:t>P. mnemosyne</w:t>
      </w:r>
      <w:r>
        <w:t xml:space="preserve"> ezen a területen túlélhette az utolsó eljegesedést. . </w:t>
      </w:r>
    </w:p>
    <w:p w:rsidR="00475D98" w:rsidRDefault="00475D98" w:rsidP="00475D98"/>
    <w:p w:rsidR="00475D98" w:rsidRPr="00800466"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p>
    <w:p w:rsidR="00894A7A" w:rsidRDefault="00894A7A"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sidRPr="0096761D">
        <w:rPr>
          <w:rFonts w:eastAsia="Times New Roman" w:cs="Times New Roman"/>
          <w:b/>
          <w:szCs w:val="24"/>
          <w:lang w:eastAsia="hu-HU"/>
        </w:rPr>
        <w:t>A</w:t>
      </w:r>
      <w:r w:rsidRPr="001A2D48">
        <w:rPr>
          <w:rFonts w:eastAsia="Times New Roman" w:cs="Times New Roman"/>
          <w:b/>
          <w:szCs w:val="24"/>
          <w:lang w:eastAsia="hu-HU"/>
        </w:rPr>
        <w:t>ntal</w:t>
      </w:r>
      <w:r w:rsidRPr="0096761D">
        <w:rPr>
          <w:rFonts w:eastAsia="Times New Roman" w:cs="Times New Roman"/>
          <w:b/>
          <w:szCs w:val="24"/>
          <w:lang w:eastAsia="hu-HU"/>
        </w:rPr>
        <w:t xml:space="preserve"> László</w:t>
      </w:r>
      <w:r w:rsidRPr="0096761D">
        <w:rPr>
          <w:rFonts w:eastAsia="Times New Roman" w:cs="Times New Roman"/>
          <w:szCs w:val="24"/>
          <w:lang w:eastAsia="hu-HU"/>
        </w:rPr>
        <w:t>, L</w:t>
      </w:r>
      <w:r>
        <w:rPr>
          <w:rFonts w:eastAsia="Times New Roman" w:cs="Times New Roman"/>
          <w:szCs w:val="24"/>
          <w:lang w:eastAsia="hu-HU"/>
        </w:rPr>
        <w:t>ászló</w:t>
      </w:r>
      <w:r w:rsidRPr="0096761D">
        <w:rPr>
          <w:rFonts w:eastAsia="Times New Roman" w:cs="Times New Roman"/>
          <w:szCs w:val="24"/>
          <w:lang w:eastAsia="hu-HU"/>
        </w:rPr>
        <w:t xml:space="preserve"> Brigitta, Petr K</w:t>
      </w:r>
      <w:r>
        <w:rPr>
          <w:rFonts w:eastAsia="Times New Roman" w:cs="Times New Roman"/>
          <w:szCs w:val="24"/>
          <w:lang w:eastAsia="hu-HU"/>
        </w:rPr>
        <w:t>otlík</w:t>
      </w:r>
      <w:r w:rsidRPr="0096761D">
        <w:rPr>
          <w:rFonts w:eastAsia="Times New Roman" w:cs="Times New Roman"/>
          <w:szCs w:val="24"/>
          <w:lang w:eastAsia="hu-HU"/>
        </w:rPr>
        <w:t>, M</w:t>
      </w:r>
      <w:r>
        <w:rPr>
          <w:rFonts w:eastAsia="Times New Roman" w:cs="Times New Roman"/>
          <w:szCs w:val="24"/>
          <w:lang w:eastAsia="hu-HU"/>
        </w:rPr>
        <w:t>ozsár</w:t>
      </w:r>
      <w:r w:rsidRPr="0096761D">
        <w:rPr>
          <w:rFonts w:eastAsia="Times New Roman" w:cs="Times New Roman"/>
          <w:szCs w:val="24"/>
          <w:lang w:eastAsia="hu-HU"/>
        </w:rPr>
        <w:t xml:space="preserve"> Attila, C</w:t>
      </w:r>
      <w:r>
        <w:rPr>
          <w:rFonts w:eastAsia="Times New Roman" w:cs="Times New Roman"/>
          <w:szCs w:val="24"/>
          <w:lang w:eastAsia="hu-HU"/>
        </w:rPr>
        <w:t>zeglédi</w:t>
      </w:r>
      <w:r w:rsidRPr="0096761D">
        <w:rPr>
          <w:rFonts w:eastAsia="Times New Roman" w:cs="Times New Roman"/>
          <w:szCs w:val="24"/>
          <w:lang w:eastAsia="hu-HU"/>
        </w:rPr>
        <w:t xml:space="preserve"> István, O</w:t>
      </w:r>
      <w:r>
        <w:rPr>
          <w:rFonts w:eastAsia="Times New Roman" w:cs="Times New Roman"/>
          <w:szCs w:val="24"/>
          <w:lang w:eastAsia="hu-HU"/>
        </w:rPr>
        <w:t>ldal</w:t>
      </w:r>
      <w:r w:rsidRPr="0096761D">
        <w:rPr>
          <w:rFonts w:eastAsia="Times New Roman" w:cs="Times New Roman"/>
          <w:szCs w:val="24"/>
          <w:lang w:eastAsia="hu-HU"/>
        </w:rPr>
        <w:t xml:space="preserve"> Miklós, K</w:t>
      </w:r>
      <w:r>
        <w:rPr>
          <w:rFonts w:eastAsia="Times New Roman" w:cs="Times New Roman"/>
          <w:szCs w:val="24"/>
          <w:lang w:eastAsia="hu-HU"/>
        </w:rPr>
        <w:t>emenesi</w:t>
      </w:r>
      <w:r w:rsidRPr="0096761D">
        <w:rPr>
          <w:rFonts w:eastAsia="Times New Roman" w:cs="Times New Roman"/>
          <w:szCs w:val="24"/>
          <w:lang w:eastAsia="hu-HU"/>
        </w:rPr>
        <w:t xml:space="preserve"> Gábor, J</w:t>
      </w:r>
      <w:r>
        <w:rPr>
          <w:rFonts w:eastAsia="Times New Roman" w:cs="Times New Roman"/>
          <w:szCs w:val="24"/>
          <w:lang w:eastAsia="hu-HU"/>
        </w:rPr>
        <w:t>akab</w:t>
      </w:r>
      <w:r w:rsidRPr="0096761D">
        <w:rPr>
          <w:rFonts w:eastAsia="Times New Roman" w:cs="Times New Roman"/>
          <w:szCs w:val="24"/>
          <w:lang w:eastAsia="hu-HU"/>
        </w:rPr>
        <w:t xml:space="preserve"> Ferenc, N</w:t>
      </w:r>
      <w:r>
        <w:rPr>
          <w:rFonts w:eastAsia="Times New Roman" w:cs="Times New Roman"/>
          <w:szCs w:val="24"/>
          <w:lang w:eastAsia="hu-HU"/>
        </w:rPr>
        <w:t>agy</w:t>
      </w:r>
      <w:r w:rsidRPr="0096761D">
        <w:rPr>
          <w:rFonts w:eastAsia="Times New Roman" w:cs="Times New Roman"/>
          <w:szCs w:val="24"/>
          <w:lang w:eastAsia="hu-HU"/>
        </w:rPr>
        <w:t xml:space="preserve"> Sándor Alex:</w:t>
      </w:r>
      <w:r w:rsidR="00475D98">
        <w:rPr>
          <w:rFonts w:eastAsia="Times New Roman" w:cs="Times New Roman"/>
          <w:szCs w:val="24"/>
          <w:lang w:eastAsia="hu-HU"/>
        </w:rPr>
        <w:tab/>
      </w:r>
      <w:r w:rsidRPr="0096761D">
        <w:rPr>
          <w:rFonts w:eastAsia="Times New Roman" w:cs="Times New Roman"/>
          <w:szCs w:val="24"/>
          <w:lang w:eastAsia="hu-HU"/>
        </w:rPr>
        <w:t xml:space="preserve">  </w:t>
      </w:r>
      <w:r w:rsidR="00475D98">
        <w:rPr>
          <w:rFonts w:eastAsia="Times New Roman" w:cs="Times New Roman"/>
          <w:szCs w:val="24"/>
          <w:lang w:eastAsia="hu-HU"/>
        </w:rPr>
        <w:br/>
      </w:r>
      <w:r w:rsidRPr="0096761D">
        <w:rPr>
          <w:rFonts w:eastAsia="Times New Roman" w:cs="Times New Roman"/>
          <w:szCs w:val="24"/>
          <w:lang w:eastAsia="hu-HU"/>
        </w:rPr>
        <w:t>Bihari márna (</w:t>
      </w:r>
      <w:r w:rsidRPr="00475D98">
        <w:rPr>
          <w:rFonts w:eastAsia="Times New Roman" w:cs="Times New Roman"/>
          <w:i/>
          <w:szCs w:val="24"/>
          <w:lang w:eastAsia="hu-HU"/>
        </w:rPr>
        <w:t>Barbus biharicus</w:t>
      </w:r>
      <w:r w:rsidRPr="0096761D">
        <w:rPr>
          <w:rFonts w:eastAsia="Times New Roman" w:cs="Times New Roman"/>
          <w:szCs w:val="24"/>
          <w:lang w:eastAsia="hu-HU"/>
        </w:rPr>
        <w:t>) a Kárpát-medence új halfaja.</w:t>
      </w:r>
      <w:r>
        <w:rPr>
          <w:rFonts w:eastAsia="Times New Roman" w:cs="Times New Roman"/>
          <w:szCs w:val="24"/>
          <w:lang w:eastAsia="hu-HU"/>
        </w:rPr>
        <w:t xml:space="preserve"> </w:t>
      </w:r>
    </w:p>
    <w:p w:rsidR="00475D98"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p>
    <w:p w:rsidR="00475D98" w:rsidRPr="00B55F63"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sidRPr="00B55F63">
        <w:rPr>
          <w:rFonts w:eastAsia="Times New Roman" w:cs="Times New Roman"/>
          <w:szCs w:val="24"/>
          <w:lang w:eastAsia="hu-HU"/>
        </w:rPr>
        <w:t>A pataki márnák Kárpát-medencei képviselőit századunk elejéig egyetlen fajként, Petényi-márnaként ismerte a tudomány. A Petényi-márnát (</w:t>
      </w:r>
      <w:r w:rsidRPr="00B55F63">
        <w:rPr>
          <w:rFonts w:eastAsia="Times New Roman" w:cs="Times New Roman"/>
          <w:i/>
          <w:szCs w:val="24"/>
          <w:lang w:eastAsia="hu-HU"/>
        </w:rPr>
        <w:t>Barbus petenyi</w:t>
      </w:r>
      <w:r w:rsidRPr="00B55F63">
        <w:rPr>
          <w:rFonts w:eastAsia="Times New Roman" w:cs="Times New Roman"/>
          <w:szCs w:val="24"/>
          <w:lang w:eastAsia="hu-HU"/>
        </w:rPr>
        <w:t>) 1852-ben Heckel írta le elsőként. Rendszertani besorolás tekintetében mozgalmasan alakult a Petényi-márna további sorsa, ugyanis a XX. században előbb az itáliai B. meridionalis, majd a balkáni B. peloponnesius alfajává minősítették. Majd 2002-ben Kotlík és munkatársai DNS-vizsgálatokkal bizonyították, hogy a Petényi-márna önálló faj, továbbá kimutatták, hogy külön fajként a kárpáti márna (</w:t>
      </w:r>
      <w:r w:rsidRPr="00B55F63">
        <w:rPr>
          <w:rFonts w:eastAsia="Times New Roman" w:cs="Times New Roman"/>
          <w:i/>
          <w:szCs w:val="24"/>
          <w:lang w:eastAsia="hu-HU"/>
        </w:rPr>
        <w:t>B. carpathicus</w:t>
      </w:r>
      <w:r w:rsidRPr="00B55F63">
        <w:rPr>
          <w:rFonts w:eastAsia="Times New Roman" w:cs="Times New Roman"/>
          <w:szCs w:val="24"/>
          <w:lang w:eastAsia="hu-HU"/>
        </w:rPr>
        <w:t>), valamint a balkáni márna (</w:t>
      </w:r>
      <w:r w:rsidRPr="00B55F63">
        <w:rPr>
          <w:rFonts w:eastAsia="Times New Roman" w:cs="Times New Roman"/>
          <w:i/>
          <w:szCs w:val="24"/>
          <w:lang w:eastAsia="hu-HU"/>
        </w:rPr>
        <w:t>B. balcanicus</w:t>
      </w:r>
      <w:r w:rsidRPr="00B55F63">
        <w:rPr>
          <w:rFonts w:eastAsia="Times New Roman" w:cs="Times New Roman"/>
          <w:szCs w:val="24"/>
          <w:lang w:eastAsia="hu-HU"/>
        </w:rPr>
        <w:t>) is honos a Kárpát-medencében.</w:t>
      </w:r>
    </w:p>
    <w:p w:rsidR="00475D98" w:rsidRPr="00B55F63"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r w:rsidRPr="00B55F63">
        <w:rPr>
          <w:rFonts w:eastAsia="Times New Roman" w:cs="Times New Roman"/>
          <w:szCs w:val="24"/>
          <w:lang w:eastAsia="hu-HU"/>
        </w:rPr>
        <w:lastRenderedPageBreak/>
        <w:t>Munkánk során célul tűztük ki a hazai pataki márnák genetikai vizsgálatát. A begyűjtött egyedek mitokondriális citokróm-b gén DNS-szekvenciájának vizsgálata alapján bebizonyosodott, hogy a Felső-Tiszában, valamint az Ipoly, a Sajó és a Bodrog vízrendszerében a kárpáti márna él, azonban a Sebes-Körösben élő populáció faji azonosításához további két génszakasz vizsgálatára volt szükség. Az újabb vizsgálatok alátámasztották, hogy a Sebes-Körös vízrendszerében élő példányok egy korábban nem ismert, új fajt képviselnek, mely a bihari márna (</w:t>
      </w:r>
      <w:r w:rsidRPr="00B55F63">
        <w:rPr>
          <w:rFonts w:eastAsia="Times New Roman" w:cs="Times New Roman"/>
          <w:i/>
          <w:szCs w:val="24"/>
          <w:lang w:eastAsia="hu-HU"/>
        </w:rPr>
        <w:t>B. biharicus</w:t>
      </w:r>
      <w:r w:rsidRPr="00B55F63">
        <w:rPr>
          <w:rFonts w:eastAsia="Times New Roman" w:cs="Times New Roman"/>
          <w:szCs w:val="24"/>
          <w:lang w:eastAsia="hu-HU"/>
        </w:rPr>
        <w:t xml:space="preserve"> Antal, László &amp; Kotlík 2016) nevet kapta.</w:t>
      </w:r>
    </w:p>
    <w:p w:rsidR="00475D98" w:rsidRPr="00B55F63" w:rsidRDefault="00475D98" w:rsidP="00475D98">
      <w:pPr>
        <w:rPr>
          <w:rFonts w:cs="Times New Roman"/>
          <w:szCs w:val="24"/>
        </w:rPr>
      </w:pPr>
    </w:p>
    <w:p w:rsidR="00475D98" w:rsidRDefault="00475D98" w:rsidP="0047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Cs w:val="24"/>
          <w:lang w:eastAsia="hu-HU"/>
        </w:rPr>
      </w:pPr>
    </w:p>
    <w:p w:rsidR="00894A7A" w:rsidRDefault="00894A7A" w:rsidP="00475D98">
      <w:pPr>
        <w:pStyle w:val="NormlWeb"/>
        <w:spacing w:before="0" w:beforeAutospacing="0" w:after="0" w:afterAutospacing="0"/>
      </w:pPr>
      <w:r w:rsidRPr="0023688D">
        <w:rPr>
          <w:b/>
          <w:bCs/>
        </w:rPr>
        <w:t>Vörös Judit</w:t>
      </w:r>
      <w:r>
        <w:rPr>
          <w:bCs/>
        </w:rPr>
        <w:t>:</w:t>
      </w:r>
      <w:r w:rsidRPr="00474DC4">
        <w:rPr>
          <w:bCs/>
        </w:rPr>
        <w:t xml:space="preserve"> </w:t>
      </w:r>
      <w:r w:rsidR="00475D98">
        <w:rPr>
          <w:bCs/>
        </w:rPr>
        <w:tab/>
      </w:r>
      <w:r w:rsidR="00475D98">
        <w:rPr>
          <w:bCs/>
        </w:rPr>
        <w:br/>
      </w:r>
      <w:r w:rsidRPr="00474DC4">
        <w:rPr>
          <w:bCs/>
        </w:rPr>
        <w:t>A Kárpát-medence, mint jégkorszaki menedékterület farkos kétéltűek számára</w:t>
      </w:r>
      <w:r>
        <w:rPr>
          <w:bCs/>
        </w:rPr>
        <w:t xml:space="preserve">. </w:t>
      </w:r>
    </w:p>
    <w:p w:rsidR="00475D98" w:rsidRDefault="00475D98" w:rsidP="00475D98">
      <w:pPr>
        <w:pStyle w:val="NormlWeb"/>
        <w:spacing w:before="0" w:beforeAutospacing="0" w:after="0" w:afterAutospacing="0"/>
      </w:pPr>
    </w:p>
    <w:p w:rsidR="00475D98" w:rsidRDefault="00475D98" w:rsidP="00475D98">
      <w:pPr>
        <w:pStyle w:val="NormlWeb"/>
        <w:spacing w:before="0" w:beforeAutospacing="0" w:after="0" w:afterAutospacing="0"/>
      </w:pPr>
      <w:r w:rsidRPr="00151D02">
        <w:t>A nagyjából két évtizede kezdődő filogeográfiai</w:t>
      </w:r>
      <w:r>
        <w:t xml:space="preserve"> </w:t>
      </w:r>
      <w:r w:rsidRPr="00151D02">
        <w:t xml:space="preserve">szakirodalomban Európa élővilágának Pleisztocén eljegesedések utáni vándorlási útvonalairól sokat változott a felfogás. Sokáig </w:t>
      </w:r>
      <w:r>
        <w:t xml:space="preserve">kizárólag </w:t>
      </w:r>
      <w:r w:rsidRPr="00151D02">
        <w:t>a dél-európai, mediterrán félszigeteket – Ibériai-, Appennin- és Balkán-félsziget - jelölték meg menedékterületeknek, ahonnan az élőlények újranépesítették Közép- és Észak-Európát. Az elmúlt néhány év kutatásai azonban megmutatták, hogy többek között a Kárpát-medence, mint extra-mediterrán menedékterület fontos szerepet játszott a kontinentális fajok európai biogeográfiájában. Mitokondriális</w:t>
      </w:r>
      <w:r>
        <w:t xml:space="preserve"> </w:t>
      </w:r>
      <w:r w:rsidRPr="00151D02">
        <w:t xml:space="preserve">DNS-fragmentek és mikroszatellita régiók vizsgálatával három farkos kétéltűfaj, a </w:t>
      </w:r>
      <w:r w:rsidRPr="00151D02">
        <w:rPr>
          <w:i/>
        </w:rPr>
        <w:t>Salamandra</w:t>
      </w:r>
      <w:r>
        <w:rPr>
          <w:i/>
        </w:rPr>
        <w:t xml:space="preserve"> </w:t>
      </w:r>
      <w:r w:rsidRPr="00151D02">
        <w:rPr>
          <w:i/>
        </w:rPr>
        <w:t>salamandra</w:t>
      </w:r>
      <w:r>
        <w:rPr>
          <w:i/>
        </w:rPr>
        <w:t xml:space="preserve"> </w:t>
      </w:r>
      <w:r w:rsidRPr="00151D02">
        <w:t xml:space="preserve">(foltos szalamandra), </w:t>
      </w:r>
      <w:r w:rsidRPr="00151D02">
        <w:rPr>
          <w:i/>
        </w:rPr>
        <w:t>Ichthyosaura</w:t>
      </w:r>
      <w:r>
        <w:rPr>
          <w:i/>
        </w:rPr>
        <w:t xml:space="preserve"> </w:t>
      </w:r>
      <w:r w:rsidRPr="00151D02">
        <w:rPr>
          <w:i/>
        </w:rPr>
        <w:t>alpestris</w:t>
      </w:r>
      <w:r>
        <w:rPr>
          <w:i/>
        </w:rPr>
        <w:t xml:space="preserve"> </w:t>
      </w:r>
      <w:r w:rsidRPr="00151D02">
        <w:t xml:space="preserve">(alpesi gőte) és a </w:t>
      </w:r>
      <w:r w:rsidRPr="00151D02">
        <w:rPr>
          <w:i/>
        </w:rPr>
        <w:t>Triturus dobrogicus</w:t>
      </w:r>
      <w:r>
        <w:rPr>
          <w:i/>
        </w:rPr>
        <w:t xml:space="preserve"> </w:t>
      </w:r>
      <w:r w:rsidRPr="00151D02">
        <w:t xml:space="preserve">(dunai tarajosgőte) Pleisztocén utáni evolúciós történetét </w:t>
      </w:r>
      <w:r>
        <w:t>tártuk fel</w:t>
      </w:r>
      <w:r w:rsidRPr="00151D02">
        <w:t xml:space="preserve">. </w:t>
      </w:r>
      <w:r>
        <w:t>K</w:t>
      </w:r>
      <w:r w:rsidRPr="00151D02">
        <w:t>özéphegységeink magasabb régióiban</w:t>
      </w:r>
      <w:r>
        <w:t xml:space="preserve"> a</w:t>
      </w:r>
      <w:r w:rsidRPr="00151D02">
        <w:t xml:space="preserve"> </w:t>
      </w:r>
      <w:r w:rsidRPr="00151D02">
        <w:rPr>
          <w:i/>
        </w:rPr>
        <w:t>S.</w:t>
      </w:r>
      <w:r>
        <w:rPr>
          <w:i/>
        </w:rPr>
        <w:t xml:space="preserve"> </w:t>
      </w:r>
      <w:r w:rsidRPr="00151D02">
        <w:rPr>
          <w:i/>
        </w:rPr>
        <w:t>salamandra</w:t>
      </w:r>
      <w:r w:rsidRPr="00151D02">
        <w:t xml:space="preserve"> és az </w:t>
      </w:r>
      <w:r w:rsidRPr="00151D02">
        <w:rPr>
          <w:i/>
        </w:rPr>
        <w:t>I.</w:t>
      </w:r>
      <w:r>
        <w:rPr>
          <w:i/>
        </w:rPr>
        <w:t xml:space="preserve"> </w:t>
      </w:r>
      <w:r w:rsidRPr="00151D02">
        <w:rPr>
          <w:i/>
        </w:rPr>
        <w:t>alpestris</w:t>
      </w:r>
      <w:r>
        <w:rPr>
          <w:i/>
        </w:rPr>
        <w:t xml:space="preserve"> </w:t>
      </w:r>
      <w:r w:rsidRPr="00151D02">
        <w:t xml:space="preserve">elszigetelt populációi élnek, míg a </w:t>
      </w:r>
      <w:r>
        <w:rPr>
          <w:i/>
        </w:rPr>
        <w:t>T.</w:t>
      </w:r>
      <w:r w:rsidRPr="00151D02">
        <w:rPr>
          <w:i/>
        </w:rPr>
        <w:t xml:space="preserve"> dobrogicus</w:t>
      </w:r>
      <w:r w:rsidRPr="00151D02">
        <w:t xml:space="preserve"> egy tipikus síkvidéki faj, és a Duna és mellékfolyói mentén fordul elő. Eredményeink azt mutat</w:t>
      </w:r>
      <w:r>
        <w:t>j</w:t>
      </w:r>
      <w:r w:rsidRPr="00151D02">
        <w:t xml:space="preserve">ák, hogy az </w:t>
      </w:r>
      <w:r w:rsidRPr="00151D02">
        <w:rPr>
          <w:i/>
        </w:rPr>
        <w:t>I.alpestris</w:t>
      </w:r>
      <w:r>
        <w:rPr>
          <w:i/>
        </w:rPr>
        <w:t xml:space="preserve"> </w:t>
      </w:r>
      <w:r w:rsidRPr="00151D02">
        <w:t xml:space="preserve">egy állománya a Bakony-hegység vonulataiban, a </w:t>
      </w:r>
      <w:r w:rsidRPr="00151D02">
        <w:rPr>
          <w:i/>
        </w:rPr>
        <w:t xml:space="preserve">T. dobrogicus </w:t>
      </w:r>
      <w:r w:rsidRPr="00151D02">
        <w:t xml:space="preserve">pedig a Kárpát-medence délnyugati (Száva mente) és északnyugati régiójában vészelhette át legalább az utolsó eljegesedést. Kimutattuk továbbá, hogy a </w:t>
      </w:r>
      <w:r w:rsidRPr="00151D02">
        <w:rPr>
          <w:i/>
        </w:rPr>
        <w:t>S. salamandra</w:t>
      </w:r>
      <w:r w:rsidRPr="00151D02">
        <w:t xml:space="preserve"> egyes állományai valószínűleg a</w:t>
      </w:r>
      <w:r>
        <w:t>z Északi-k</w:t>
      </w:r>
      <w:r w:rsidRPr="00151D02">
        <w:t>özéphegység erdeiben élték túl a hideget.</w:t>
      </w:r>
      <w:r>
        <w:t xml:space="preserve"> </w:t>
      </w:r>
      <w:r w:rsidRPr="00151D02">
        <w:t xml:space="preserve">A három farkos kétéltű elterjedéstörténete is megerősíti azt a </w:t>
      </w:r>
      <w:r>
        <w:t>tényt, hogy a Kárpát-medence – főként a peremterületei –</w:t>
      </w:r>
      <w:r w:rsidRPr="00151D02">
        <w:t xml:space="preserve"> fontos északi menedékterületként szolgáltak az elmúlt egymillió év során.</w:t>
      </w:r>
    </w:p>
    <w:p w:rsidR="00475D98" w:rsidRDefault="00475D98" w:rsidP="00475D98">
      <w:pPr>
        <w:pStyle w:val="NormlWeb"/>
        <w:spacing w:before="0" w:beforeAutospacing="0" w:after="0" w:afterAutospacing="0"/>
      </w:pPr>
    </w:p>
    <w:p w:rsidR="00DF618F" w:rsidRPr="00474DC4" w:rsidRDefault="00DF618F" w:rsidP="00475D98">
      <w:pPr>
        <w:pStyle w:val="NormlWeb"/>
        <w:spacing w:before="0" w:beforeAutospacing="0" w:after="0" w:afterAutospacing="0"/>
      </w:pPr>
    </w:p>
    <w:p w:rsidR="00894A7A" w:rsidRPr="0096761D" w:rsidRDefault="00894A7A" w:rsidP="00475D98">
      <w:pPr>
        <w:ind w:left="0" w:firstLine="0"/>
        <w:rPr>
          <w:rFonts w:eastAsia="Times New Roman" w:cs="Times New Roman"/>
          <w:szCs w:val="24"/>
          <w:lang w:eastAsia="hu-HU"/>
        </w:rPr>
      </w:pPr>
      <w:r w:rsidRPr="0096761D">
        <w:rPr>
          <w:rFonts w:eastAsia="Times New Roman" w:cs="Times New Roman"/>
          <w:b/>
          <w:szCs w:val="24"/>
          <w:lang w:eastAsia="hu-HU"/>
        </w:rPr>
        <w:t>Németh Attila</w:t>
      </w:r>
      <w:r w:rsidRPr="0096761D">
        <w:rPr>
          <w:rFonts w:eastAsia="Times New Roman" w:cs="Times New Roman"/>
          <w:szCs w:val="24"/>
          <w:lang w:eastAsia="hu-HU"/>
        </w:rPr>
        <w:t xml:space="preserve">, Varga Zoltán, Homonnay Zalán, Krizsik Virág, Czabán Dávid, Csorba Gábor: </w:t>
      </w:r>
      <w:r w:rsidR="00475D98">
        <w:rPr>
          <w:rFonts w:eastAsia="Times New Roman" w:cs="Times New Roman"/>
          <w:szCs w:val="24"/>
          <w:lang w:eastAsia="hu-HU"/>
        </w:rPr>
        <w:br/>
      </w:r>
      <w:r w:rsidRPr="0096761D">
        <w:rPr>
          <w:rFonts w:eastAsia="Times New Roman" w:cs="Times New Roman"/>
          <w:szCs w:val="24"/>
          <w:lang w:eastAsia="hu-HU"/>
        </w:rPr>
        <w:t>Jégkorszaki klímaváltozások okozta fajképződés és adaptív radiáció</w:t>
      </w:r>
      <w:r>
        <w:rPr>
          <w:rFonts w:eastAsia="Times New Roman" w:cs="Times New Roman"/>
          <w:szCs w:val="24"/>
          <w:lang w:eastAsia="hu-HU"/>
        </w:rPr>
        <w:t>:</w:t>
      </w:r>
      <w:r w:rsidRPr="0096761D">
        <w:rPr>
          <w:rFonts w:eastAsia="Times New Roman" w:cs="Times New Roman"/>
          <w:szCs w:val="24"/>
          <w:lang w:eastAsia="hu-HU"/>
        </w:rPr>
        <w:t xml:space="preserve"> A Kárpát-medence és a Balkán földikutyáinak filogeográfiája</w:t>
      </w:r>
      <w:r>
        <w:rPr>
          <w:rFonts w:eastAsia="Times New Roman" w:cs="Times New Roman"/>
          <w:szCs w:val="24"/>
          <w:lang w:eastAsia="hu-HU"/>
        </w:rPr>
        <w:t xml:space="preserve">. </w:t>
      </w:r>
    </w:p>
    <w:p w:rsidR="00894A7A" w:rsidRDefault="00894A7A" w:rsidP="00475D98">
      <w:pPr>
        <w:ind w:left="0" w:firstLine="0"/>
      </w:pPr>
    </w:p>
    <w:p w:rsidR="00475D98" w:rsidRDefault="00475D98" w:rsidP="00475D98">
      <w:pPr>
        <w:ind w:left="0" w:firstLine="0"/>
      </w:pPr>
      <w:r>
        <w:t>A jégkorszak alatt sorozatosan bekövetkező globális klímaváltozások számos faj esetében a genetikai</w:t>
      </w:r>
      <w:r w:rsidRPr="004E41E0">
        <w:t xml:space="preserve"> </w:t>
      </w:r>
      <w:r>
        <w:t xml:space="preserve">változatosság drasztikus csökkenését okozták, a kihalási, majd azt követő újbóli kolonizációs események következtében. Azonban a rágcsálók egy egyedülálló csoportja merőben eltérő evolúciós utat járt be az elmúlt 2 millió év klímaváltozásainak eredményeként. Az európai földikutyákon lefolytatott minden eddiginél átfogóbb vizsgálat ugyanis meglepő eredményeket hozott. A Balkánon és a Kárpát-medencében honos földikutyák molekuláris biológiai vizsgálata nem csupán populációk elszigetelődését és fajképződését tárta fel, de fajképződési gócokat és párhuzamos adaptív radiációk sorozatát azonosította. A vizsgálat során tíz a nyugati földikutya fajcsoportba tartozó kromoszómális faj molekuláris törzsfája készült el. Nem csupán a nyugati földikutya fajcsoport eddig ismert legrészletesebb törzsfáját ismerhettük meg, de a csoport mindeddig ismeretlen komplex belső szerkezete is feltárult. A fajcsoporton belül a fajok ugyanis további csoportokba rendeződnek, mely evolúciós </w:t>
      </w:r>
      <w:r>
        <w:lastRenderedPageBreak/>
        <w:t>múltjukat tárja elénk. A csoportok meglepő filogenetikai mintázata alapján feltételezhető, hogy a kedvezőtlen időszakokat a földikutyák a Balkán hegyvidékein vészelték át. Az egymástól elszigetelt refúgiumokban az állományok elkülönültek egymástól, azonban a körülmények ismét kedvezőbbé válása során nemcsak, hogy nem keveredtek többé egymással, de valamennyi refúgiumból egy-egy önálló adaptív radiáció indult el és további fajok sorozata jött létre. Ily módon a balkáni refúgiumok fajképződési gócokká váltak, amelyekből kiindulva a különböző leszármazási vonalak képviselői ismét meghódították korábbi síkvidéki élőhelyeiket.</w:t>
      </w:r>
    </w:p>
    <w:p w:rsidR="00894A7A" w:rsidRDefault="00894A7A" w:rsidP="00475D98">
      <w:pPr>
        <w:ind w:left="0" w:firstLine="0"/>
      </w:pPr>
    </w:p>
    <w:sectPr w:rsidR="00894A7A" w:rsidSect="00646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ohit Hindi">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C140C2"/>
    <w:rsid w:val="00110FA8"/>
    <w:rsid w:val="00151B8A"/>
    <w:rsid w:val="00246178"/>
    <w:rsid w:val="00475D98"/>
    <w:rsid w:val="0049156A"/>
    <w:rsid w:val="004A3E1C"/>
    <w:rsid w:val="00512596"/>
    <w:rsid w:val="006462E5"/>
    <w:rsid w:val="00745AC8"/>
    <w:rsid w:val="00894A7A"/>
    <w:rsid w:val="00974BDA"/>
    <w:rsid w:val="009C6DE4"/>
    <w:rsid w:val="00B9034D"/>
    <w:rsid w:val="00C140C2"/>
    <w:rsid w:val="00DF618F"/>
    <w:rsid w:val="00E26086"/>
    <w:rsid w:val="00F039E0"/>
    <w:rsid w:val="00F05F8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40C2"/>
    <w:pPr>
      <w:ind w:left="357" w:hanging="357"/>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40C2"/>
    <w:pPr>
      <w:spacing w:before="100" w:beforeAutospacing="1" w:after="100" w:afterAutospacing="1"/>
      <w:ind w:left="0" w:firstLine="0"/>
    </w:pPr>
    <w:rPr>
      <w:rFonts w:eastAsia="Times New Roman" w:cs="Times New Roman"/>
      <w:szCs w:val="24"/>
      <w:lang w:eastAsia="hu-HU"/>
    </w:rPr>
  </w:style>
  <w:style w:type="paragraph" w:styleId="HTML-kntformzott">
    <w:name w:val="HTML Preformatted"/>
    <w:basedOn w:val="Norml"/>
    <w:link w:val="HTML-kntformzottChar"/>
    <w:uiPriority w:val="99"/>
    <w:unhideWhenUsed/>
    <w:rsid w:val="00C1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sz w:val="20"/>
      <w:lang w:eastAsia="hu-HU"/>
    </w:rPr>
  </w:style>
  <w:style w:type="character" w:customStyle="1" w:styleId="HTML-kntformzottChar">
    <w:name w:val="HTML-ként formázott Char"/>
    <w:basedOn w:val="Bekezdsalapbettpusa"/>
    <w:link w:val="HTML-kntformzott"/>
    <w:uiPriority w:val="99"/>
    <w:rsid w:val="00C140C2"/>
    <w:rPr>
      <w:rFonts w:ascii="Courier New" w:eastAsia="Times New Roman" w:hAnsi="Courier New" w:cs="Courier New"/>
      <w:sz w:val="20"/>
      <w:lang w:eastAsia="hu-HU"/>
    </w:rPr>
  </w:style>
  <w:style w:type="paragraph" w:customStyle="1" w:styleId="Alap3frtelmezett">
    <w:name w:val="Alapé3frtelmezett"/>
    <w:qFormat/>
    <w:rsid w:val="009C6DE4"/>
    <w:pPr>
      <w:widowControl w:val="0"/>
    </w:pPr>
    <w:rPr>
      <w:rFonts w:eastAsia="Lohit Hindi" w:cs="Times New Roman"/>
      <w:szCs w:val="24"/>
      <w:lang w:eastAsia="zh-CN" w:bidi="hi-IN"/>
    </w:rPr>
  </w:style>
  <w:style w:type="paragraph" w:customStyle="1" w:styleId="Default">
    <w:name w:val="Default"/>
    <w:rsid w:val="00F05F89"/>
    <w:pPr>
      <w:autoSpaceDE w:val="0"/>
      <w:autoSpaceDN w:val="0"/>
      <w:adjustRightInd w:val="0"/>
      <w:jc w:val="left"/>
    </w:pPr>
    <w:rPr>
      <w:rFonts w:ascii="Arial" w:eastAsia="Times New Roman" w:hAnsi="Arial" w:cs="Arial"/>
      <w:color w:val="000000"/>
      <w:szCs w:val="24"/>
      <w:lang w:eastAsia="hu-HU"/>
    </w:rPr>
  </w:style>
  <w:style w:type="character" w:styleId="Kiemels">
    <w:name w:val="Emphasis"/>
    <w:basedOn w:val="Bekezdsalapbettpusa"/>
    <w:uiPriority w:val="20"/>
    <w:qFormat/>
    <w:rsid w:val="00F05F89"/>
    <w:rPr>
      <w:i/>
      <w:iCs/>
    </w:rPr>
  </w:style>
  <w:style w:type="character" w:customStyle="1" w:styleId="st">
    <w:name w:val="st"/>
    <w:basedOn w:val="Bekezdsalapbettpusa"/>
    <w:rsid w:val="00F05F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5228</Words>
  <Characters>36075</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DE TEK TTK Evol. Állattan</Company>
  <LinksUpToDate>false</LinksUpToDate>
  <CharactersWithSpaces>41221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Varga Zoltán</dc:creator>
  <cp:lastModifiedBy>Dr. Varga Zoltán</cp:lastModifiedBy>
  <cp:revision>3</cp:revision>
  <dcterms:created xsi:type="dcterms:W3CDTF">2016-10-27T06:53:00Z</dcterms:created>
  <dcterms:modified xsi:type="dcterms:W3CDTF">2016-10-27T06:53:00Z</dcterms:modified>
</cp:coreProperties>
</file>